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5850A8" w14:textId="2F361DA7" w:rsidR="003C6E34" w:rsidRDefault="00472B52" w:rsidP="00450DB9">
      <w:pPr>
        <w:pStyle w:val="Authors"/>
        <w:rPr>
          <w:b/>
          <w:sz w:val="34"/>
        </w:rPr>
      </w:pPr>
      <w:r>
        <w:rPr>
          <w:b/>
          <w:sz w:val="34"/>
        </w:rPr>
        <w:t>Anthropogenic climate</w:t>
      </w:r>
      <w:r w:rsidR="00717FDA">
        <w:rPr>
          <w:b/>
          <w:sz w:val="34"/>
        </w:rPr>
        <w:t xml:space="preserve"> change versus internal climat</w:t>
      </w:r>
      <w:r w:rsidR="005067D3">
        <w:rPr>
          <w:b/>
          <w:sz w:val="34"/>
        </w:rPr>
        <w:t>e</w:t>
      </w:r>
      <w:r w:rsidR="00E14AB4">
        <w:rPr>
          <w:b/>
          <w:sz w:val="34"/>
        </w:rPr>
        <w:t xml:space="preserve"> variability: Impacts on</w:t>
      </w:r>
      <w:r>
        <w:rPr>
          <w:b/>
          <w:sz w:val="34"/>
        </w:rPr>
        <w:t xml:space="preserve"> snow cover</w:t>
      </w:r>
      <w:r w:rsidR="00E14AB4">
        <w:rPr>
          <w:b/>
          <w:sz w:val="34"/>
        </w:rPr>
        <w:t xml:space="preserve"> in the Swiss Alps</w:t>
      </w:r>
      <w:r w:rsidR="003C6E34" w:rsidRPr="003C6E34">
        <w:rPr>
          <w:b/>
          <w:sz w:val="34"/>
        </w:rPr>
        <w:t xml:space="preserve"> </w:t>
      </w:r>
    </w:p>
    <w:p w14:paraId="538659D3" w14:textId="5776BAA3" w:rsidR="00B4015F" w:rsidRPr="00106E3F" w:rsidRDefault="00704F6E" w:rsidP="00450DB9">
      <w:pPr>
        <w:pStyle w:val="Authors"/>
      </w:pPr>
      <w:r w:rsidRPr="00106E3F">
        <w:t>Fabian Willibald</w:t>
      </w:r>
      <w:r w:rsidR="00B4015F" w:rsidRPr="00106E3F">
        <w:rPr>
          <w:vertAlign w:val="superscript"/>
        </w:rPr>
        <w:t>1</w:t>
      </w:r>
      <w:proofErr w:type="gramStart"/>
      <w:r w:rsidR="00E52C0B" w:rsidRPr="00106E3F">
        <w:rPr>
          <w:vertAlign w:val="superscript"/>
        </w:rPr>
        <w:t>,2</w:t>
      </w:r>
      <w:proofErr w:type="gramEnd"/>
      <w:r w:rsidRPr="00106E3F">
        <w:t xml:space="preserve">, </w:t>
      </w:r>
      <w:r w:rsidR="00593CEB" w:rsidRPr="00106E3F">
        <w:t>Sven Kotlarski</w:t>
      </w:r>
      <w:r w:rsidR="00593CEB" w:rsidRPr="00106E3F">
        <w:rPr>
          <w:vertAlign w:val="superscript"/>
        </w:rPr>
        <w:t>3</w:t>
      </w:r>
      <w:r w:rsidR="00122D37" w:rsidRPr="00106E3F">
        <w:t xml:space="preserve">, </w:t>
      </w:r>
      <w:r w:rsidRPr="00106E3F">
        <w:t>Adrienne Gr</w:t>
      </w:r>
      <w:r w:rsidR="007074D0" w:rsidRPr="00106E3F">
        <w:t>êt-Regame</w:t>
      </w:r>
      <w:r w:rsidRPr="00106E3F">
        <w:t>y</w:t>
      </w:r>
      <w:r w:rsidR="00B4015F" w:rsidRPr="00106E3F">
        <w:rPr>
          <w:vertAlign w:val="superscript"/>
        </w:rPr>
        <w:t>1</w:t>
      </w:r>
      <w:r w:rsidR="00E52C0B" w:rsidRPr="00106E3F">
        <w:rPr>
          <w:vertAlign w:val="superscript"/>
        </w:rPr>
        <w:t>,2</w:t>
      </w:r>
      <w:r w:rsidRPr="00106E3F">
        <w:t>, Ralf Ludwig</w:t>
      </w:r>
      <w:r w:rsidR="00106E3F" w:rsidRPr="00106E3F">
        <w:rPr>
          <w:vertAlign w:val="superscript"/>
        </w:rPr>
        <w:t>4</w:t>
      </w:r>
    </w:p>
    <w:p w14:paraId="48CFE472" w14:textId="4F612CE1" w:rsidR="00E52C0B" w:rsidRPr="00106E3F" w:rsidRDefault="00B4015F" w:rsidP="00450DB9">
      <w:pPr>
        <w:pStyle w:val="Affiliation"/>
      </w:pPr>
      <w:r w:rsidRPr="00106E3F">
        <w:rPr>
          <w:vertAlign w:val="superscript"/>
        </w:rPr>
        <w:t>1</w:t>
      </w:r>
      <w:r w:rsidR="0017349D" w:rsidRPr="00106E3F">
        <w:rPr>
          <w:vertAlign w:val="superscript"/>
        </w:rPr>
        <w:t xml:space="preserve"> </w:t>
      </w:r>
      <w:r w:rsidR="00E52C0B" w:rsidRPr="00106E3F">
        <w:t>Planning of Landscape and Urban Systems, Institute for Spatial and Landscape Planning, ETH Zurich, Zurich, Switzerland</w:t>
      </w:r>
    </w:p>
    <w:p w14:paraId="20AEF2F9" w14:textId="556D04DD" w:rsidR="00E52C0B" w:rsidRPr="00106E3F" w:rsidRDefault="000A1B66" w:rsidP="00E52C0B">
      <w:pPr>
        <w:pStyle w:val="Affiliation"/>
      </w:pPr>
      <w:proofErr w:type="gramStart"/>
      <w:r w:rsidRPr="00106E3F">
        <w:rPr>
          <w:vertAlign w:val="superscript"/>
        </w:rPr>
        <w:t>2</w:t>
      </w:r>
      <w:proofErr w:type="gramEnd"/>
      <w:r w:rsidR="0017349D" w:rsidRPr="00106E3F">
        <w:rPr>
          <w:vertAlign w:val="superscript"/>
        </w:rPr>
        <w:t xml:space="preserve"> </w:t>
      </w:r>
      <w:r w:rsidR="00E52C0B" w:rsidRPr="00106E3F">
        <w:t>Institute of Science, Technology and Policy, ETH Zurich, Zurich, Switzerland</w:t>
      </w:r>
    </w:p>
    <w:p w14:paraId="00AE04D9" w14:textId="0B264431" w:rsidR="003D2880" w:rsidRPr="00106E3F" w:rsidRDefault="003D2880" w:rsidP="00E52C0B">
      <w:pPr>
        <w:pStyle w:val="Affiliation"/>
      </w:pPr>
      <w:proofErr w:type="gramStart"/>
      <w:r w:rsidRPr="00106E3F">
        <w:rPr>
          <w:vertAlign w:val="superscript"/>
        </w:rPr>
        <w:t>3</w:t>
      </w:r>
      <w:proofErr w:type="gramEnd"/>
      <w:r w:rsidR="0017349D" w:rsidRPr="00106E3F">
        <w:rPr>
          <w:vertAlign w:val="superscript"/>
        </w:rPr>
        <w:t xml:space="preserve"> </w:t>
      </w:r>
      <w:r w:rsidRPr="00106E3F">
        <w:t xml:space="preserve">Federal Office of Meteorology and Climatology </w:t>
      </w:r>
      <w:proofErr w:type="spellStart"/>
      <w:r w:rsidRPr="00106E3F">
        <w:t>MeteoSwiss</w:t>
      </w:r>
      <w:proofErr w:type="spellEnd"/>
      <w:r w:rsidRPr="00106E3F">
        <w:t>, Zurich</w:t>
      </w:r>
      <w:r w:rsidR="00096321" w:rsidRPr="00106E3F">
        <w:t>-Airport</w:t>
      </w:r>
      <w:r w:rsidRPr="00106E3F">
        <w:t>, Switzerland</w:t>
      </w:r>
    </w:p>
    <w:p w14:paraId="3FD7D16E" w14:textId="789C298E" w:rsidR="00E52C0B" w:rsidRPr="00E52C0B" w:rsidRDefault="00106E3F" w:rsidP="00E52C0B">
      <w:pPr>
        <w:pStyle w:val="Affiliation"/>
      </w:pPr>
      <w:proofErr w:type="gramStart"/>
      <w:r w:rsidRPr="00106E3F">
        <w:rPr>
          <w:vertAlign w:val="superscript"/>
        </w:rPr>
        <w:t>4</w:t>
      </w:r>
      <w:proofErr w:type="gramEnd"/>
      <w:r w:rsidR="0017349D" w:rsidRPr="00106E3F">
        <w:rPr>
          <w:vertAlign w:val="superscript"/>
        </w:rPr>
        <w:t xml:space="preserve"> </w:t>
      </w:r>
      <w:r w:rsidR="00E52C0B" w:rsidRPr="00106E3F">
        <w:t>Department of Geography, Ludwig-</w:t>
      </w:r>
      <w:proofErr w:type="spellStart"/>
      <w:r w:rsidR="00E52C0B" w:rsidRPr="00106E3F">
        <w:t>Maximilians</w:t>
      </w:r>
      <w:proofErr w:type="spellEnd"/>
      <w:r w:rsidR="00E52C0B" w:rsidRPr="00106E3F">
        <w:t>-University Munich, Munich, Germany</w:t>
      </w:r>
      <w:r w:rsidR="00E52C0B">
        <w:t xml:space="preserve"> </w:t>
      </w:r>
    </w:p>
    <w:p w14:paraId="0F6E23D2" w14:textId="77777777" w:rsidR="00E52C0B" w:rsidRDefault="00E52C0B" w:rsidP="00E52C0B">
      <w:pPr>
        <w:pStyle w:val="Affiliation"/>
      </w:pPr>
    </w:p>
    <w:p w14:paraId="4B2F3FC8" w14:textId="720D9DDD" w:rsidR="000A1B66" w:rsidRDefault="000A1B66" w:rsidP="00E52C0B">
      <w:pPr>
        <w:pStyle w:val="Affiliation"/>
      </w:pPr>
      <w:r w:rsidRPr="000A1B66">
        <w:rPr>
          <w:i/>
        </w:rPr>
        <w:t>Correspondence to</w:t>
      </w:r>
      <w:r>
        <w:t xml:space="preserve">: </w:t>
      </w:r>
      <w:r w:rsidR="00DD4DD2">
        <w:t>Fabian Willibald (fabian.willibald@istp.ethz.ch</w:t>
      </w:r>
      <w:r>
        <w:t>)</w:t>
      </w:r>
    </w:p>
    <w:p w14:paraId="6B96D554" w14:textId="77777777" w:rsidR="00E52C0B" w:rsidRDefault="00E52C0B" w:rsidP="00B4015F">
      <w:pPr>
        <w:rPr>
          <w:b/>
        </w:rPr>
      </w:pPr>
    </w:p>
    <w:p w14:paraId="6EAEC348" w14:textId="4AB2C4C8" w:rsidR="00C82F79" w:rsidRDefault="00582923" w:rsidP="00B4015F">
      <w:pPr>
        <w:rPr>
          <w:b/>
        </w:rPr>
      </w:pPr>
      <w:r>
        <w:rPr>
          <w:b/>
        </w:rPr>
        <w:t>Abstract</w:t>
      </w:r>
    </w:p>
    <w:p w14:paraId="4733F8A2" w14:textId="7C3DA449" w:rsidR="00582923" w:rsidRPr="001D2DDB" w:rsidRDefault="00582923" w:rsidP="00B4015F">
      <w:pPr>
        <w:rPr>
          <w:lang w:val="en-US"/>
        </w:rPr>
      </w:pPr>
      <w:r>
        <w:rPr>
          <w:lang w:val="en-US"/>
        </w:rPr>
        <w:t xml:space="preserve">Snow is a sensitive component of the climate system. </w:t>
      </w:r>
      <w:r w:rsidR="00970770">
        <w:rPr>
          <w:lang w:val="en-US"/>
        </w:rPr>
        <w:t xml:space="preserve">In many parts of the world, </w:t>
      </w:r>
      <w:r w:rsidR="00BF75C9">
        <w:rPr>
          <w:lang w:val="en-US"/>
        </w:rPr>
        <w:t>water</w:t>
      </w:r>
      <w:r w:rsidR="008A0A2A">
        <w:rPr>
          <w:lang w:val="en-US"/>
        </w:rPr>
        <w:t xml:space="preserve"> stored as </w:t>
      </w:r>
      <w:r w:rsidR="00970770">
        <w:rPr>
          <w:lang w:val="en-US"/>
        </w:rPr>
        <w:t>snow</w:t>
      </w:r>
      <w:r>
        <w:rPr>
          <w:lang w:val="en-US"/>
        </w:rPr>
        <w:t xml:space="preserve"> is a vital resource for agriculture, tourism and the energy sector. </w:t>
      </w:r>
      <w:r w:rsidR="0093357A">
        <w:rPr>
          <w:lang w:val="en-US"/>
        </w:rPr>
        <w:t>As uncertainties in climate change assessments are still relatively large,</w:t>
      </w:r>
      <w:r>
        <w:rPr>
          <w:lang w:val="en-US"/>
        </w:rPr>
        <w:t xml:space="preserve"> </w:t>
      </w:r>
      <w:r w:rsidR="0093357A">
        <w:rPr>
          <w:lang w:val="en-US"/>
        </w:rPr>
        <w:t xml:space="preserve">it is important to investigate the </w:t>
      </w:r>
      <w:r>
        <w:rPr>
          <w:lang w:val="en-US"/>
        </w:rPr>
        <w:t>interdepend</w:t>
      </w:r>
      <w:r w:rsidR="00F8467E">
        <w:rPr>
          <w:lang w:val="en-US"/>
        </w:rPr>
        <w:t>encies between internal climate</w:t>
      </w:r>
      <w:r>
        <w:rPr>
          <w:lang w:val="en-US"/>
        </w:rPr>
        <w:t xml:space="preserve"> variability and anthropogenic climate change and their impacts on snow </w:t>
      </w:r>
      <w:r w:rsidR="0093357A">
        <w:rPr>
          <w:lang w:val="en-US"/>
        </w:rPr>
        <w:t>cover</w:t>
      </w:r>
      <w:r>
        <w:rPr>
          <w:lang w:val="en-US"/>
        </w:rPr>
        <w:t>. W</w:t>
      </w:r>
      <w:r w:rsidR="0029105B">
        <w:rPr>
          <w:lang w:val="en-US"/>
        </w:rPr>
        <w:t>e use</w:t>
      </w:r>
      <w:r w:rsidR="008A0A2A">
        <w:rPr>
          <w:lang w:val="en-US"/>
        </w:rPr>
        <w:t xml:space="preserve"> regional climate model data from a new</w:t>
      </w:r>
      <w:r>
        <w:rPr>
          <w:lang w:val="en-US"/>
        </w:rPr>
        <w:t xml:space="preserve"> </w:t>
      </w:r>
      <w:r w:rsidR="008A0A2A">
        <w:rPr>
          <w:lang w:val="en-US"/>
        </w:rPr>
        <w:t>single</w:t>
      </w:r>
      <w:r w:rsidR="00CE3AE8">
        <w:rPr>
          <w:lang w:val="en-US"/>
        </w:rPr>
        <w:t xml:space="preserve"> model </w:t>
      </w:r>
      <w:r>
        <w:rPr>
          <w:lang w:val="en-US"/>
        </w:rPr>
        <w:t>large ensemble</w:t>
      </w:r>
      <w:r w:rsidR="008A0A2A">
        <w:rPr>
          <w:lang w:val="en-US"/>
        </w:rPr>
        <w:t xml:space="preserve"> with 50 members</w:t>
      </w:r>
      <w:r w:rsidR="000F235F">
        <w:rPr>
          <w:lang w:val="en-US"/>
        </w:rPr>
        <w:t xml:space="preserve"> (</w:t>
      </w:r>
      <w:proofErr w:type="spellStart"/>
      <w:r w:rsidR="000F235F">
        <w:rPr>
          <w:lang w:val="en-US"/>
        </w:rPr>
        <w:t>ClimEX</w:t>
      </w:r>
      <w:proofErr w:type="spellEnd"/>
      <w:r w:rsidR="000F235F">
        <w:rPr>
          <w:lang w:val="en-US"/>
        </w:rPr>
        <w:t xml:space="preserve"> LE)</w:t>
      </w:r>
      <w:r w:rsidR="001F3F17">
        <w:rPr>
          <w:lang w:val="en-US"/>
        </w:rPr>
        <w:t xml:space="preserve"> as driver</w:t>
      </w:r>
      <w:r>
        <w:rPr>
          <w:lang w:val="en-US"/>
        </w:rPr>
        <w:t xml:space="preserve"> for the physically based snow model SNOWPACK</w:t>
      </w:r>
      <w:r w:rsidR="0093357A">
        <w:rPr>
          <w:lang w:val="en-US"/>
        </w:rPr>
        <w:t xml:space="preserve"> at eight locations across the Swiss Alps</w:t>
      </w:r>
      <w:r>
        <w:rPr>
          <w:lang w:val="en-US"/>
        </w:rPr>
        <w:t>.</w:t>
      </w:r>
      <w:r w:rsidR="0029105B">
        <w:rPr>
          <w:lang w:val="en-US"/>
        </w:rPr>
        <w:t xml:space="preserve"> </w:t>
      </w:r>
      <w:r w:rsidR="0078556E">
        <w:rPr>
          <w:lang w:val="en-US"/>
        </w:rPr>
        <w:t>W</w:t>
      </w:r>
      <w:r w:rsidR="0078556E" w:rsidRPr="0078556E">
        <w:rPr>
          <w:lang w:val="en-US"/>
        </w:rPr>
        <w:t xml:space="preserve">e </w:t>
      </w:r>
      <w:r w:rsidR="00970770">
        <w:rPr>
          <w:lang w:val="en-US"/>
        </w:rPr>
        <w:t>estimate the c</w:t>
      </w:r>
      <w:r w:rsidR="00F8467E">
        <w:rPr>
          <w:lang w:val="en-US"/>
        </w:rPr>
        <w:t>ontribution of internal climate</w:t>
      </w:r>
      <w:r w:rsidR="00970770">
        <w:rPr>
          <w:lang w:val="en-US"/>
        </w:rPr>
        <w:t xml:space="preserve"> variability</w:t>
      </w:r>
      <w:r w:rsidR="00970770" w:rsidRPr="00970770">
        <w:rPr>
          <w:lang w:val="en-US"/>
        </w:rPr>
        <w:t xml:space="preserve"> to uncertainties in future snow trends</w:t>
      </w:r>
      <w:r w:rsidR="0078556E">
        <w:rPr>
          <w:lang w:val="en-US"/>
        </w:rPr>
        <w:t xml:space="preserve"> </w:t>
      </w:r>
      <w:r w:rsidR="00970770">
        <w:rPr>
          <w:lang w:val="en-US"/>
        </w:rPr>
        <w:t>by applying</w:t>
      </w:r>
      <w:r w:rsidR="0078556E">
        <w:rPr>
          <w:lang w:val="en-US"/>
        </w:rPr>
        <w:t xml:space="preserve"> a Mann-Kendall test</w:t>
      </w:r>
      <w:r w:rsidR="008A0A2A">
        <w:rPr>
          <w:lang w:val="en-US"/>
        </w:rPr>
        <w:t xml:space="preserve"> for consecutive future</w:t>
      </w:r>
      <w:r w:rsidR="00970770">
        <w:rPr>
          <w:lang w:val="en-US"/>
        </w:rPr>
        <w:t xml:space="preserve"> periods</w:t>
      </w:r>
      <w:r w:rsidR="008A0A2A">
        <w:rPr>
          <w:lang w:val="en-US"/>
        </w:rPr>
        <w:t xml:space="preserve"> of different lengths</w:t>
      </w:r>
      <w:r w:rsidR="00096321">
        <w:rPr>
          <w:lang w:val="en-US"/>
        </w:rPr>
        <w:t xml:space="preserve"> </w:t>
      </w:r>
      <w:r w:rsidR="00C47544">
        <w:rPr>
          <w:lang w:val="en-US"/>
        </w:rPr>
        <w:t>(</w:t>
      </w:r>
      <w:r w:rsidR="00096321">
        <w:rPr>
          <w:lang w:val="en-US"/>
        </w:rPr>
        <w:t>between 30 and 100 years</w:t>
      </w:r>
      <w:r w:rsidR="00C47544">
        <w:rPr>
          <w:lang w:val="en-US"/>
        </w:rPr>
        <w:t>)</w:t>
      </w:r>
      <w:r w:rsidR="008A0A2A">
        <w:rPr>
          <w:lang w:val="en-US"/>
        </w:rPr>
        <w:t xml:space="preserve"> until the end of the 21</w:t>
      </w:r>
      <w:r w:rsidR="008A0A2A" w:rsidRPr="008A0A2A">
        <w:rPr>
          <w:vertAlign w:val="superscript"/>
          <w:lang w:val="en-US"/>
        </w:rPr>
        <w:t>st</w:t>
      </w:r>
      <w:r w:rsidR="008A0A2A">
        <w:rPr>
          <w:lang w:val="en-US"/>
        </w:rPr>
        <w:t xml:space="preserve"> century</w:t>
      </w:r>
      <w:r w:rsidR="0078556E">
        <w:rPr>
          <w:lang w:val="en-US"/>
        </w:rPr>
        <w:t xml:space="preserve">. </w:t>
      </w:r>
      <w:r w:rsidR="00472B52">
        <w:rPr>
          <w:lang w:val="en-US"/>
        </w:rPr>
        <w:t>Under RCP8.5, w</w:t>
      </w:r>
      <w:r w:rsidR="004B745A">
        <w:rPr>
          <w:lang w:val="en-US"/>
        </w:rPr>
        <w:t xml:space="preserve">e find probabilities between </w:t>
      </w:r>
      <w:r w:rsidR="004B745A" w:rsidRPr="004B745A">
        <w:rPr>
          <w:highlight w:val="yellow"/>
          <w:lang w:val="en-US"/>
        </w:rPr>
        <w:t>10% and 6</w:t>
      </w:r>
      <w:r w:rsidR="0078556E" w:rsidRPr="004B745A">
        <w:rPr>
          <w:highlight w:val="yellow"/>
          <w:lang w:val="en-US"/>
        </w:rPr>
        <w:t>0%</w:t>
      </w:r>
      <w:r w:rsidR="0078556E">
        <w:rPr>
          <w:lang w:val="en-US"/>
        </w:rPr>
        <w:t xml:space="preserve"> that there will be no significantly negative trend in future mean snow depths over a period of 50 years. </w:t>
      </w:r>
      <w:r w:rsidR="0078556E" w:rsidRPr="0078556E">
        <w:rPr>
          <w:lang w:val="en-US"/>
        </w:rPr>
        <w:t>While it is impor</w:t>
      </w:r>
      <w:r w:rsidR="0093357A">
        <w:rPr>
          <w:lang w:val="en-US"/>
        </w:rPr>
        <w:t>tant to understand</w:t>
      </w:r>
      <w:r w:rsidR="0078556E" w:rsidRPr="0078556E">
        <w:rPr>
          <w:lang w:val="en-US"/>
        </w:rPr>
        <w:t xml:space="preserve"> the contribution of </w:t>
      </w:r>
      <w:r w:rsidR="00F8467E">
        <w:rPr>
          <w:lang w:val="en-US"/>
        </w:rPr>
        <w:t>internal climate</w:t>
      </w:r>
      <w:r w:rsidR="00282BF2">
        <w:rPr>
          <w:lang w:val="en-US"/>
        </w:rPr>
        <w:t xml:space="preserve"> variability</w:t>
      </w:r>
      <w:r w:rsidR="0078556E" w:rsidRPr="0078556E">
        <w:rPr>
          <w:lang w:val="en-US"/>
        </w:rPr>
        <w:t xml:space="preserve"> to uncertainties i</w:t>
      </w:r>
      <w:r w:rsidR="0078556E">
        <w:rPr>
          <w:lang w:val="en-US"/>
        </w:rPr>
        <w:t xml:space="preserve">n future snow trends, </w:t>
      </w:r>
      <w:r w:rsidR="00970770">
        <w:rPr>
          <w:lang w:val="en-US"/>
        </w:rPr>
        <w:t xml:space="preserve">it is </w:t>
      </w:r>
      <w:r w:rsidR="0078556E">
        <w:rPr>
          <w:lang w:val="en-US"/>
        </w:rPr>
        <w:t>likely that the variability</w:t>
      </w:r>
      <w:r w:rsidR="00F8467E">
        <w:rPr>
          <w:lang w:val="en-US"/>
        </w:rPr>
        <w:t xml:space="preserve"> of snow depth</w:t>
      </w:r>
      <w:r w:rsidR="0078556E">
        <w:rPr>
          <w:lang w:val="en-US"/>
        </w:rPr>
        <w:t xml:space="preserve"> itself changes with anthropogenic forcing. </w:t>
      </w:r>
      <w:r w:rsidR="00970770">
        <w:rPr>
          <w:lang w:val="en-US"/>
        </w:rPr>
        <w:t>We find that relative to the mean, inter</w:t>
      </w:r>
      <w:r w:rsidR="00AB680F">
        <w:rPr>
          <w:lang w:val="en-US"/>
        </w:rPr>
        <w:t>-</w:t>
      </w:r>
      <w:r w:rsidR="00970770">
        <w:rPr>
          <w:lang w:val="en-US"/>
        </w:rPr>
        <w:t>a</w:t>
      </w:r>
      <w:r w:rsidR="008A0A2A">
        <w:rPr>
          <w:lang w:val="en-US"/>
        </w:rPr>
        <w:t xml:space="preserve">nnual variability of snow </w:t>
      </w:r>
      <w:r w:rsidR="00970770">
        <w:rPr>
          <w:lang w:val="en-US"/>
        </w:rPr>
        <w:t>increase</w:t>
      </w:r>
      <w:r w:rsidR="008A0A2A">
        <w:rPr>
          <w:lang w:val="en-US"/>
        </w:rPr>
        <w:t>s</w:t>
      </w:r>
      <w:r w:rsidR="00970770">
        <w:rPr>
          <w:lang w:val="en-US"/>
        </w:rPr>
        <w:t xml:space="preserve"> in the future. A decrease of future mean snow depths, superimposed by increases in inter</w:t>
      </w:r>
      <w:r w:rsidR="00AB680F">
        <w:rPr>
          <w:lang w:val="en-US"/>
        </w:rPr>
        <w:t>-</w:t>
      </w:r>
      <w:r w:rsidR="00970770">
        <w:rPr>
          <w:lang w:val="en-US"/>
        </w:rPr>
        <w:t>annual variability will</w:t>
      </w:r>
      <w:r w:rsidR="008A0A2A">
        <w:rPr>
          <w:lang w:val="en-US"/>
        </w:rPr>
        <w:t xml:space="preserve"> exacerbate</w:t>
      </w:r>
      <w:r w:rsidR="000F235F">
        <w:rPr>
          <w:lang w:val="en-US"/>
        </w:rPr>
        <w:t xml:space="preserve"> </w:t>
      </w:r>
      <w:r w:rsidR="00970770">
        <w:rPr>
          <w:lang w:val="en-US"/>
        </w:rPr>
        <w:t xml:space="preserve">the </w:t>
      </w:r>
      <w:r w:rsidR="008A0A2A">
        <w:rPr>
          <w:lang w:val="en-US"/>
        </w:rPr>
        <w:t>already existing uncertainties that snow-dependent economies</w:t>
      </w:r>
      <w:r w:rsidR="00970770">
        <w:rPr>
          <w:lang w:val="en-US"/>
        </w:rPr>
        <w:t xml:space="preserve"> </w:t>
      </w:r>
      <w:r w:rsidR="00105042">
        <w:rPr>
          <w:lang w:val="en-US"/>
        </w:rPr>
        <w:t xml:space="preserve">will </w:t>
      </w:r>
      <w:r w:rsidR="00A40360">
        <w:rPr>
          <w:lang w:val="en-US"/>
        </w:rPr>
        <w:t>have to face in the future.</w:t>
      </w:r>
    </w:p>
    <w:p w14:paraId="54748948" w14:textId="59519233" w:rsidR="00C62F21" w:rsidRDefault="00C82F79" w:rsidP="00170989">
      <w:pPr>
        <w:pStyle w:val="berschrift1"/>
        <w:rPr>
          <w:lang w:val="en-US"/>
        </w:rPr>
      </w:pPr>
      <w:r w:rsidRPr="001D2DDB">
        <w:rPr>
          <w:lang w:val="en-US"/>
        </w:rPr>
        <w:t xml:space="preserve">1 </w:t>
      </w:r>
      <w:r w:rsidR="000F0379" w:rsidRPr="001D2DDB">
        <w:rPr>
          <w:lang w:val="en-US"/>
        </w:rPr>
        <w:t>Introduction</w:t>
      </w:r>
    </w:p>
    <w:p w14:paraId="2BD2513C" w14:textId="3BBBC15F" w:rsidR="00CE6B2A" w:rsidRDefault="00DE294C" w:rsidP="0012564A">
      <w:pPr>
        <w:rPr>
          <w:lang w:val="en-US"/>
        </w:rPr>
      </w:pPr>
      <w:r w:rsidRPr="00DE294C">
        <w:rPr>
          <w:lang w:val="en-US"/>
        </w:rPr>
        <w:t>In large parts of the world</w:t>
      </w:r>
      <w:r w:rsidR="00845E04">
        <w:rPr>
          <w:lang w:val="en-US"/>
        </w:rPr>
        <w:t>,</w:t>
      </w:r>
      <w:r w:rsidR="004B7434">
        <w:rPr>
          <w:lang w:val="en-US"/>
        </w:rPr>
        <w:t xml:space="preserve"> water</w:t>
      </w:r>
      <w:r w:rsidRPr="00DE294C">
        <w:rPr>
          <w:lang w:val="en-US"/>
        </w:rPr>
        <w:t xml:space="preserve"> </w:t>
      </w:r>
      <w:r w:rsidR="004B7434">
        <w:rPr>
          <w:lang w:val="en-US"/>
        </w:rPr>
        <w:t xml:space="preserve">stored in </w:t>
      </w:r>
      <w:r w:rsidRPr="00DE294C">
        <w:rPr>
          <w:lang w:val="en-US"/>
        </w:rPr>
        <w:t>snow is a vital resource for water management with regard to agriculture and power generation</w:t>
      </w:r>
      <w:r w:rsidR="004B7434">
        <w:rPr>
          <w:lang w:val="en-US"/>
        </w:rPr>
        <w:t>. Snow cover extent and duration is</w:t>
      </w:r>
      <w:r w:rsidR="00003A06">
        <w:rPr>
          <w:lang w:val="en-US"/>
        </w:rPr>
        <w:t xml:space="preserve"> also a premise for winter tourism</w:t>
      </w:r>
      <w:r w:rsidRPr="00DE294C">
        <w:rPr>
          <w:lang w:val="en-US"/>
        </w:rPr>
        <w:t>.</w:t>
      </w:r>
      <w:r>
        <w:rPr>
          <w:color w:val="FF0000"/>
          <w:lang w:val="en-US"/>
        </w:rPr>
        <w:t xml:space="preserve"> </w:t>
      </w:r>
      <w:r w:rsidR="00046487">
        <w:rPr>
          <w:lang w:val="en-US"/>
        </w:rPr>
        <w:t>As part of the climate system</w:t>
      </w:r>
      <w:r w:rsidR="003B7189">
        <w:rPr>
          <w:lang w:val="en-US"/>
        </w:rPr>
        <w:t>,</w:t>
      </w:r>
      <w:r w:rsidR="00046487">
        <w:rPr>
          <w:lang w:val="en-US"/>
        </w:rPr>
        <w:t xml:space="preserve"> snow influences the </w:t>
      </w:r>
      <w:r w:rsidR="004B7434">
        <w:rPr>
          <w:lang w:val="en-US"/>
        </w:rPr>
        <w:t>energy balance and heat exchange</w:t>
      </w:r>
      <w:r w:rsidR="00046487">
        <w:rPr>
          <w:lang w:val="en-US"/>
        </w:rPr>
        <w:t xml:space="preserve"> </w:t>
      </w:r>
      <w:r w:rsidR="004B7434">
        <w:rPr>
          <w:lang w:val="en-US"/>
        </w:rPr>
        <w:t>and is therefore a crucial component for land surface-atmosphere interactions</w:t>
      </w:r>
      <w:r w:rsidR="007E5CD3">
        <w:rPr>
          <w:lang w:val="en-US"/>
        </w:rPr>
        <w:t xml:space="preserve"> </w:t>
      </w:r>
      <w:r w:rsidR="007E5CD3">
        <w:rPr>
          <w:lang w:val="en-US"/>
        </w:rPr>
        <w:fldChar w:fldCharType="begin"/>
      </w:r>
      <w:r w:rsidR="00B10F6E">
        <w:rPr>
          <w:lang w:val="en-US"/>
        </w:rPr>
        <w:instrText xml:space="preserve"> ADDIN EN.CITE &lt;EndNote&gt;&lt;Cite&gt;&lt;Author&gt;Hadley&lt;/Author&gt;&lt;Year&gt;2012&lt;/Year&gt;&lt;RecNum&gt;1123&lt;/RecNum&gt;&lt;DisplayText&gt;(Hadley and Kirchstetter, 2012; Henderson et al., 2018)&lt;/DisplayText&gt;&lt;record&gt;&lt;rec-number&gt;1123&lt;/rec-number&gt;&lt;foreign-keys&gt;&lt;key app="EN" db-id="wvsxwxdxl950ftep52hpar0ezefsxtse95ta" timestamp="1580809542"&gt;1123&lt;/key&gt;&lt;key app="ENWeb" db-id=""&gt;0&lt;/key&gt;&lt;/foreign-keys&gt;&lt;ref-type name="Journal Article"&gt;17&lt;/ref-type&gt;&lt;contributors&gt;&lt;authors&gt;&lt;author&gt;Hadley, Odelle L.&lt;/author&gt;&lt;author&gt;Kirchstetter, Thomas W.&lt;/author&gt;&lt;/authors&gt;&lt;/contributors&gt;&lt;titles&gt;&lt;title&gt;Black-carbon reduction of snow albedo&lt;/title&gt;&lt;secondary-title&gt;Nature Climate Change&lt;/secondary-title&gt;&lt;/titles&gt;&lt;periodical&gt;&lt;full-title&gt;Nature Climate Change&lt;/full-title&gt;&lt;/periodical&gt;&lt;pages&gt;437-440&lt;/pages&gt;&lt;volume&gt;2&lt;/volume&gt;&lt;number&gt;6&lt;/number&gt;&lt;dates&gt;&lt;year&gt;2012&lt;/year&gt;&lt;/dates&gt;&lt;isbn&gt;1758-678X&amp;#xD;1758-6798&lt;/isbn&gt;&lt;urls&gt;&lt;/urls&gt;&lt;electronic-resource-num&gt;10.1038/nclimate1433&lt;/electronic-resource-num&gt;&lt;/record&gt;&lt;/Cite&gt;&lt;Cite&gt;&lt;Author&gt;Henderson&lt;/Author&gt;&lt;Year&gt;2018&lt;/Year&gt;&lt;RecNum&gt;1124&lt;/RecNum&gt;&lt;record&gt;&lt;rec-number&gt;1124&lt;/rec-number&gt;&lt;foreign-keys&gt;&lt;key app="EN" db-id="wvsxwxdxl950ftep52hpar0ezefsxtse95ta" timestamp="1580809549"&gt;1124&lt;/key&gt;&lt;key app="ENWeb" db-id=""&gt;0&lt;/key&gt;&lt;/foreign-keys&gt;&lt;ref-type name="Journal Article"&gt;17&lt;/ref-type&gt;&lt;contributors&gt;&lt;authors&gt;&lt;author&gt;Henderson, Gina R.&lt;/author&gt;&lt;author&gt;Peings, Yannick&lt;/author&gt;&lt;author&gt;Furtado, Jason C.&lt;/author&gt;&lt;author&gt;Kushner, Paul J.&lt;/author&gt;&lt;/authors&gt;&lt;/contributors&gt;&lt;titles&gt;&lt;title&gt;Snow–atmosphere coupling in the Northern Hemisphere&lt;/title&gt;&lt;secondary-title&gt;Nature Climate Change&lt;/secondary-title&gt;&lt;/titles&gt;&lt;periodical&gt;&lt;full-title&gt;Nature Climate Change&lt;/full-title&gt;&lt;/periodical&gt;&lt;pages&gt;954-963&lt;/pages&gt;&lt;volume&gt;8&lt;/volume&gt;&lt;number&gt;11&lt;/number&gt;&lt;dates&gt;&lt;year&gt;2018&lt;/year&gt;&lt;/dates&gt;&lt;isbn&gt;1758-678X&amp;#xD;1758-6798&lt;/isbn&gt;&lt;urls&gt;&lt;/urls&gt;&lt;electronic-resource-num&gt;10.1038/s41558-018-0295-6&lt;/electronic-resource-num&gt;&lt;/record&gt;&lt;/Cite&gt;&lt;/EndNote&gt;</w:instrText>
      </w:r>
      <w:r w:rsidR="007E5CD3">
        <w:rPr>
          <w:lang w:val="en-US"/>
        </w:rPr>
        <w:fldChar w:fldCharType="separate"/>
      </w:r>
      <w:r w:rsidR="00B10F6E">
        <w:rPr>
          <w:noProof/>
          <w:lang w:val="en-US"/>
        </w:rPr>
        <w:t>(Hadley and Kirchstetter, 2012; Henderson et al., 2018)</w:t>
      </w:r>
      <w:r w:rsidR="007E5CD3">
        <w:rPr>
          <w:lang w:val="en-US"/>
        </w:rPr>
        <w:fldChar w:fldCharType="end"/>
      </w:r>
      <w:r w:rsidR="00A55C08">
        <w:rPr>
          <w:lang w:val="en-US"/>
        </w:rPr>
        <w:t xml:space="preserve">. </w:t>
      </w:r>
      <w:r w:rsidRPr="00DE294C">
        <w:rPr>
          <w:lang w:val="en-US"/>
        </w:rPr>
        <w:t>At the same time</w:t>
      </w:r>
      <w:r w:rsidR="003B7189" w:rsidRPr="00DE294C">
        <w:rPr>
          <w:lang w:val="en-US"/>
        </w:rPr>
        <w:t>, snow</w:t>
      </w:r>
      <w:r w:rsidR="00046487" w:rsidRPr="00DE294C">
        <w:rPr>
          <w:lang w:val="en-US"/>
        </w:rPr>
        <w:t xml:space="preserve"> is very sensitive to </w:t>
      </w:r>
      <w:r w:rsidRPr="00DE294C">
        <w:rPr>
          <w:lang w:val="en-US"/>
        </w:rPr>
        <w:t>changes in the climate system</w:t>
      </w:r>
      <w:r w:rsidR="00046487" w:rsidRPr="00DE294C">
        <w:rPr>
          <w:lang w:val="en-US"/>
        </w:rPr>
        <w:t xml:space="preserve">. </w:t>
      </w:r>
      <w:r w:rsidR="005D5B4A">
        <w:rPr>
          <w:lang w:val="en-US"/>
        </w:rPr>
        <w:t>Several studies</w:t>
      </w:r>
      <w:r w:rsidR="00DB3A10">
        <w:rPr>
          <w:lang w:val="en-US"/>
        </w:rPr>
        <w:t xml:space="preserve"> have</w:t>
      </w:r>
      <w:r w:rsidR="005D5B4A">
        <w:rPr>
          <w:lang w:val="en-US"/>
        </w:rPr>
        <w:t xml:space="preserve"> analyze</w:t>
      </w:r>
      <w:r w:rsidR="00DB3A10">
        <w:rPr>
          <w:lang w:val="en-US"/>
        </w:rPr>
        <w:t>d</w:t>
      </w:r>
      <w:r w:rsidR="005D5B4A">
        <w:rPr>
          <w:lang w:val="en-US"/>
        </w:rPr>
        <w:t xml:space="preserve"> trends in historical snow cover</w:t>
      </w:r>
      <w:r w:rsidR="00DB3A10">
        <w:rPr>
          <w:lang w:val="en-US"/>
        </w:rPr>
        <w:t>, but there is not a uniform pattern across the world</w:t>
      </w:r>
      <w:r w:rsidR="005D5B4A">
        <w:rPr>
          <w:lang w:val="en-US"/>
        </w:rPr>
        <w:t xml:space="preserve">. While there are </w:t>
      </w:r>
      <w:r w:rsidR="00EF58E5">
        <w:rPr>
          <w:lang w:val="en-US"/>
        </w:rPr>
        <w:t xml:space="preserve">many </w:t>
      </w:r>
      <w:r w:rsidR="005D5B4A">
        <w:rPr>
          <w:lang w:val="en-US"/>
        </w:rPr>
        <w:t xml:space="preserve">regions </w:t>
      </w:r>
      <w:r w:rsidR="004B7434">
        <w:rPr>
          <w:lang w:val="en-US"/>
        </w:rPr>
        <w:t>where snow cover and depth are decreasing</w:t>
      </w:r>
      <w:r w:rsidR="005D5B4A">
        <w:rPr>
          <w:lang w:val="en-US"/>
        </w:rPr>
        <w:t>,</w:t>
      </w:r>
      <w:r w:rsidR="004B7434">
        <w:rPr>
          <w:lang w:val="en-US"/>
        </w:rPr>
        <w:t xml:space="preserve"> there are also areas </w:t>
      </w:r>
      <w:r w:rsidR="00426181">
        <w:rPr>
          <w:lang w:val="en-US"/>
        </w:rPr>
        <w:t>that</w:t>
      </w:r>
      <w:r w:rsidR="004B7434">
        <w:rPr>
          <w:lang w:val="en-US"/>
        </w:rPr>
        <w:t xml:space="preserve"> show</w:t>
      </w:r>
      <w:r w:rsidR="005D5B4A">
        <w:rPr>
          <w:lang w:val="en-US"/>
        </w:rPr>
        <w:t xml:space="preserve"> no trend or </w:t>
      </w:r>
      <w:r w:rsidR="00AD33A3">
        <w:rPr>
          <w:lang w:val="en-US"/>
        </w:rPr>
        <w:t>even increasing snow depths</w:t>
      </w:r>
      <w:r w:rsidR="005D5B4A">
        <w:rPr>
          <w:lang w:val="en-US"/>
        </w:rPr>
        <w:t xml:space="preserve"> </w:t>
      </w:r>
      <w:r w:rsidR="005D5B4A">
        <w:rPr>
          <w:lang w:val="en-US"/>
        </w:rPr>
        <w:fldChar w:fldCharType="begin">
          <w:fldData xml:space="preserve">PEVuZE5vdGU+PENpdGU+PEF1dGhvcj5EeWVyPC9BdXRob3I+PFllYXI+MjAwNjwvWWVhcj48UmVj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</w:fldData>
        </w:fldChar>
      </w:r>
      <w:r w:rsidR="00B10F6E">
        <w:rPr>
          <w:lang w:val="en-US"/>
        </w:rPr>
        <w:instrText xml:space="preserve"> ADDIN EN.CITE </w:instrText>
      </w:r>
      <w:r w:rsidR="00B10F6E">
        <w:rPr>
          <w:lang w:val="en-US"/>
        </w:rPr>
        <w:fldChar w:fldCharType="begin">
          <w:fldData xml:space="preserve">PEVuZE5vdGU+PENpdGU+PEF1dGhvcj5EeWVyPC9BdXRob3I+PFllYXI+MjAwNjwvWWVhcj48UmVj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</w:fldData>
        </w:fldChar>
      </w:r>
      <w:r w:rsidR="00B10F6E">
        <w:rPr>
          <w:lang w:val="en-US"/>
        </w:rPr>
        <w:instrText xml:space="preserve"> ADDIN EN.CITE.DATA </w:instrText>
      </w:r>
      <w:r w:rsidR="00B10F6E">
        <w:rPr>
          <w:lang w:val="en-US"/>
        </w:rPr>
      </w:r>
      <w:r w:rsidR="00B10F6E">
        <w:rPr>
          <w:lang w:val="en-US"/>
        </w:rPr>
        <w:fldChar w:fldCharType="end"/>
      </w:r>
      <w:r w:rsidR="005D5B4A">
        <w:rPr>
          <w:lang w:val="en-US"/>
        </w:rPr>
      </w:r>
      <w:r w:rsidR="005D5B4A">
        <w:rPr>
          <w:lang w:val="en-US"/>
        </w:rPr>
        <w:fldChar w:fldCharType="separate"/>
      </w:r>
      <w:r w:rsidR="00B10F6E">
        <w:rPr>
          <w:noProof/>
          <w:lang w:val="en-US"/>
        </w:rPr>
        <w:t>(Dyer and Mote, 2006; Schöner et al., 2019; Zhang and Ma, 2018)</w:t>
      </w:r>
      <w:r w:rsidR="005D5B4A">
        <w:rPr>
          <w:lang w:val="en-US"/>
        </w:rPr>
        <w:fldChar w:fldCharType="end"/>
      </w:r>
      <w:r w:rsidR="005D5B4A">
        <w:rPr>
          <w:lang w:val="en-US"/>
        </w:rPr>
        <w:t>. These contrasting findings</w:t>
      </w:r>
      <w:r w:rsidR="00E15D0F">
        <w:rPr>
          <w:lang w:val="en-US"/>
        </w:rPr>
        <w:t xml:space="preserve"> </w:t>
      </w:r>
      <w:proofErr w:type="gramStart"/>
      <w:r w:rsidR="00E15D0F">
        <w:rPr>
          <w:lang w:val="en-US"/>
        </w:rPr>
        <w:t>can be attributed</w:t>
      </w:r>
      <w:proofErr w:type="gramEnd"/>
      <w:r w:rsidR="00E15D0F">
        <w:rPr>
          <w:lang w:val="en-US"/>
        </w:rPr>
        <w:t xml:space="preserve"> to spatial and temporal </w:t>
      </w:r>
      <w:r w:rsidR="004E0C33">
        <w:rPr>
          <w:lang w:val="en-US"/>
        </w:rPr>
        <w:t>climate</w:t>
      </w:r>
      <w:r w:rsidR="00DF1D42">
        <w:rPr>
          <w:lang w:val="en-US"/>
        </w:rPr>
        <w:t xml:space="preserve"> </w:t>
      </w:r>
      <w:r w:rsidR="00E15D0F">
        <w:rPr>
          <w:lang w:val="en-US"/>
        </w:rPr>
        <w:t>variability, from global to local scales</w:t>
      </w:r>
      <w:r w:rsidR="005D5B4A">
        <w:rPr>
          <w:lang w:val="en-US"/>
        </w:rPr>
        <w:t xml:space="preserve">. </w:t>
      </w:r>
    </w:p>
    <w:p w14:paraId="150C2A76" w14:textId="7E7C813F" w:rsidR="003B7189" w:rsidRDefault="00CE6B2A" w:rsidP="0012564A">
      <w:pPr>
        <w:rPr>
          <w:lang w:val="en-US"/>
        </w:rPr>
      </w:pPr>
      <w:r>
        <w:rPr>
          <w:lang w:val="en-US"/>
        </w:rPr>
        <w:t>In addition to studies dealing with historical snow trends</w:t>
      </w:r>
      <w:r w:rsidR="004B7434">
        <w:rPr>
          <w:lang w:val="en-US"/>
        </w:rPr>
        <w:t>, many studies investigate</w:t>
      </w:r>
      <w:r>
        <w:rPr>
          <w:lang w:val="en-US"/>
        </w:rPr>
        <w:t xml:space="preserve"> the</w:t>
      </w:r>
      <w:r w:rsidR="004C0E1A">
        <w:rPr>
          <w:lang w:val="en-US"/>
        </w:rPr>
        <w:t xml:space="preserve"> potential</w:t>
      </w:r>
      <w:r>
        <w:rPr>
          <w:lang w:val="en-US"/>
        </w:rPr>
        <w:t xml:space="preserve"> impacts of</w:t>
      </w:r>
      <w:r w:rsidR="004C6B13">
        <w:rPr>
          <w:lang w:val="en-US"/>
        </w:rPr>
        <w:t xml:space="preserve"> anthropogenic climate change </w:t>
      </w:r>
      <w:r>
        <w:rPr>
          <w:lang w:val="en-US"/>
        </w:rPr>
        <w:t>on snowpack</w:t>
      </w:r>
      <w:r w:rsidR="00A55C08">
        <w:rPr>
          <w:lang w:val="en-US"/>
        </w:rPr>
        <w:t>.</w:t>
      </w:r>
      <w:r w:rsidR="004B7434">
        <w:rPr>
          <w:lang w:val="en-US"/>
        </w:rPr>
        <w:t xml:space="preserve"> The vast majority</w:t>
      </w:r>
      <w:r w:rsidR="00754A4F">
        <w:rPr>
          <w:lang w:val="en-US"/>
        </w:rPr>
        <w:t xml:space="preserve"> of those studies conclude</w:t>
      </w:r>
      <w:r w:rsidR="004C0E1A">
        <w:rPr>
          <w:lang w:val="en-US"/>
        </w:rPr>
        <w:t xml:space="preserve"> that </w:t>
      </w:r>
      <w:r w:rsidR="00F533C5">
        <w:rPr>
          <w:lang w:val="en-US"/>
        </w:rPr>
        <w:t>anthropogenic</w:t>
      </w:r>
      <w:r w:rsidR="004C0E1A">
        <w:rPr>
          <w:lang w:val="en-US"/>
        </w:rPr>
        <w:t xml:space="preserve"> climate change will significantly reduce snow cover. In a global analysis</w:t>
      </w:r>
      <w:r w:rsidR="005C4ECD">
        <w:rPr>
          <w:lang w:val="en-US"/>
        </w:rPr>
        <w:t>,</w:t>
      </w:r>
      <w:r w:rsidR="004C0E1A">
        <w:rPr>
          <w:lang w:val="en-US"/>
        </w:rPr>
        <w:t xml:space="preserve"> </w:t>
      </w:r>
      <w:r w:rsidR="004C0E1A">
        <w:rPr>
          <w:lang w:val="en-US"/>
        </w:rPr>
        <w:fldChar w:fldCharType="begin"/>
      </w:r>
      <w:r w:rsidR="004C0E1A">
        <w:rPr>
          <w:lang w:val="en-US"/>
        </w:rPr>
        <w:instrText xml:space="preserve"> ADDIN EN.CITE &lt;EndNote&gt;&lt;Cite AuthorYear="1"&gt;&lt;Author&gt;Barnett&lt;/Author&gt;&lt;Year&gt;2005&lt;/Year&gt;&lt;RecNum&gt;885&lt;/RecNum&gt;&lt;DisplayText&gt;Barnett et al. (2005)&lt;/DisplayText&gt;&lt;record&gt;&lt;rec-number&gt;885&lt;/rec-number&gt;&lt;foreign-keys&gt;&lt;key app="EN" db-id="wvsxwxdxl950ftep52hpar0ezefsxtse95ta" timestamp="1554987466"&gt;885&lt;/key&gt;&lt;key app="ENWeb" db-id=""&gt;0&lt;/key&gt;&lt;/foreign-keys&gt;&lt;ref-type name="Journal Article"&gt;17&lt;/ref-type&gt;&lt;contributors&gt;&lt;authors&gt;&lt;author&gt;Barnett, T. P.&lt;/author&gt;&lt;author&gt;Adam, J. C.&lt;/author&gt;&lt;author&gt;Lettenmaier, D. P.&lt;/author&gt;&lt;/authors&gt;&lt;/contributors&gt;&lt;auth-address&gt;Climate Research Division, Scripps Institution of Oceanography, La Jolla, California 92093, USA. timdotbarnett@ucsd.edu&lt;/auth-address&gt;&lt;titles&gt;&lt;title&gt;Potential impacts of a warming climate on water availability in snow-dominated regions&lt;/title&gt;&lt;secondary-title&gt;Nature&lt;/secondary-title&gt;&lt;/titles&gt;&lt;periodical&gt;&lt;full-title&gt;Nature&lt;/full-title&gt;&lt;/periodical&gt;&lt;pages&gt;303-9&lt;/pages&gt;&lt;volume&gt;438&lt;/volume&gt;&lt;number&gt;7066&lt;/number&gt;&lt;edition&gt;2005/11/18&lt;/edition&gt;&lt;keywords&gt;&lt;keyword&gt;Aerosols&lt;/keyword&gt;&lt;keyword&gt;Animals&lt;/keyword&gt;&lt;keyword&gt;Geography&lt;/keyword&gt;&lt;keyword&gt;*Greenhouse Effect&lt;/keyword&gt;&lt;keyword&gt;Humans&lt;/keyword&gt;&lt;keyword&gt;Ice Cover&lt;/keyword&gt;&lt;keyword&gt;Models, Theoretical&lt;/keyword&gt;&lt;keyword&gt;Rain&lt;/keyword&gt;&lt;keyword&gt;Salmon&lt;/keyword&gt;&lt;keyword&gt;Seasons&lt;/keyword&gt;&lt;keyword&gt;*Snow&lt;/keyword&gt;&lt;keyword&gt;*Water Supply&lt;/keyword&gt;&lt;/keywords&gt;&lt;dates&gt;&lt;year&gt;2005&lt;/year&gt;&lt;pub-dates&gt;&lt;date&gt;Nov 17&lt;/date&gt;&lt;/pub-dates&gt;&lt;/dates&gt;&lt;isbn&gt;1476-4687 (Electronic)&amp;#xD;0028-0836 (Linking)&lt;/isbn&gt;&lt;accession-num&gt;16292301&lt;/accession-num&gt;&lt;urls&gt;&lt;related-urls&gt;&lt;url&gt;https://www.ncbi.nlm.nih.gov/pubmed/16292301&lt;/url&gt;&lt;/related-urls&gt;&lt;/urls&gt;&lt;electronic-resource-num&gt;10.1038/nature04141&lt;/electronic-resource-num&gt;&lt;/record&gt;&lt;/Cite&gt;&lt;/EndNote&gt;</w:instrText>
      </w:r>
      <w:r w:rsidR="004C0E1A">
        <w:rPr>
          <w:lang w:val="en-US"/>
        </w:rPr>
        <w:fldChar w:fldCharType="separate"/>
      </w:r>
      <w:r w:rsidR="004C0E1A">
        <w:rPr>
          <w:noProof/>
          <w:lang w:val="en-US"/>
        </w:rPr>
        <w:t>Barnett et al. (2005)</w:t>
      </w:r>
      <w:r w:rsidR="004C0E1A">
        <w:rPr>
          <w:lang w:val="en-US"/>
        </w:rPr>
        <w:fldChar w:fldCharType="end"/>
      </w:r>
      <w:r w:rsidR="004C0E1A">
        <w:rPr>
          <w:lang w:val="en-US"/>
        </w:rPr>
        <w:t xml:space="preserve"> find that reduced snow cover will lead to severe consequences for future water availability. </w:t>
      </w:r>
      <w:r w:rsidR="00756897">
        <w:rPr>
          <w:lang w:val="en-US"/>
        </w:rPr>
        <w:t>On the continental scale</w:t>
      </w:r>
      <w:r w:rsidR="00EE4091">
        <w:rPr>
          <w:lang w:val="en-US"/>
        </w:rPr>
        <w:t>,</w:t>
      </w:r>
      <w:r w:rsidR="007434BA">
        <w:rPr>
          <w:lang w:val="en-US"/>
        </w:rPr>
        <w:t xml:space="preserve"> </w:t>
      </w:r>
      <w:r w:rsidR="007434BA">
        <w:rPr>
          <w:lang w:val="en-US"/>
        </w:rPr>
        <w:fldChar w:fldCharType="begin"/>
      </w:r>
      <w:r w:rsidR="007434BA">
        <w:rPr>
          <w:lang w:val="en-US"/>
        </w:rPr>
        <w:instrText xml:space="preserve"> ADDIN EN.CITE &lt;EndNote&gt;&lt;Cite AuthorYear="1"&gt;&lt;Author&gt;Brown&lt;/Author&gt;&lt;Year&gt;2009&lt;/Year&gt;&lt;RecNum&gt;886&lt;/RecNum&gt;&lt;DisplayText&gt;Brown and Mote (2009)&lt;/DisplayText&gt;&lt;record&gt;&lt;rec-number&gt;886&lt;/rec-number&gt;&lt;foreign-keys&gt;&lt;key app="EN" db-id="wvsxwxdxl950ftep52hpar0ezefsxtse95ta" timestamp="1554987469"&gt;886&lt;/key&gt;&lt;key app="ENWeb" db-id=""&gt;0&lt;/key&gt;&lt;/foreign-keys&gt;&lt;ref-type name="Journal Article"&gt;17&lt;/ref-type&gt;&lt;contributors&gt;&lt;authors&gt;&lt;author&gt;Brown, Ross D.&lt;/author&gt;&lt;author&gt;Mote, Philip W.&lt;/author&gt;&lt;/authors&gt;&lt;/contributors&gt;&lt;titles&gt;&lt;title&gt;The Response of Northern Hemisphere Snow Cover to a Changing Climate*&lt;/title&gt;&lt;secondary-title&gt;Journal of Climate&lt;/secondary-title&gt;&lt;/titles&gt;&lt;periodical&gt;&lt;full-title&gt;Journal of Climate&lt;/full-title&gt;&lt;/periodical&gt;&lt;pages&gt;2124-2145&lt;/pages&gt;&lt;volume&gt;22&lt;/volume&gt;&lt;number&gt;8&lt;/number&gt;&lt;section&gt;2124&lt;/section&gt;&lt;dates&gt;&lt;year&gt;2009&lt;/year&gt;&lt;/dates&gt;&lt;isbn&gt;0894-8755&amp;#xD;1520-0442&lt;/isbn&gt;&lt;urls&gt;&lt;/urls&gt;&lt;electronic-resource-num&gt;10.1175/2008jcli2665.1&lt;/electronic-resource-num&gt;&lt;/record&gt;&lt;/Cite&gt;&lt;/EndNote&gt;</w:instrText>
      </w:r>
      <w:r w:rsidR="007434BA">
        <w:rPr>
          <w:lang w:val="en-US"/>
        </w:rPr>
        <w:fldChar w:fldCharType="separate"/>
      </w:r>
      <w:r w:rsidR="007434BA">
        <w:rPr>
          <w:noProof/>
          <w:lang w:val="en-US"/>
        </w:rPr>
        <w:t>Brown and Mote (2009)</w:t>
      </w:r>
      <w:r w:rsidR="007434BA">
        <w:rPr>
          <w:lang w:val="en-US"/>
        </w:rPr>
        <w:fldChar w:fldCharType="end"/>
      </w:r>
      <w:r w:rsidR="00756897">
        <w:rPr>
          <w:lang w:val="en-US"/>
        </w:rPr>
        <w:t xml:space="preserve"> simulate a serious decrease in seasonal snow cover</w:t>
      </w:r>
      <w:r w:rsidR="007434BA">
        <w:rPr>
          <w:lang w:val="en-US"/>
        </w:rPr>
        <w:t xml:space="preserve"> in a future climate</w:t>
      </w:r>
      <w:r w:rsidR="00756897">
        <w:rPr>
          <w:lang w:val="en-US"/>
        </w:rPr>
        <w:t xml:space="preserve">. </w:t>
      </w:r>
      <w:r w:rsidR="00C94A97">
        <w:rPr>
          <w:lang w:val="en-US"/>
        </w:rPr>
        <w:t>On the regional scale</w:t>
      </w:r>
      <w:r w:rsidR="00C94A97" w:rsidRPr="00C94A97">
        <w:rPr>
          <w:lang w:val="en-US"/>
        </w:rPr>
        <w:t>,</w:t>
      </w:r>
      <w:r w:rsidR="0031614B" w:rsidRPr="00C94A97">
        <w:rPr>
          <w:lang w:val="en-US"/>
        </w:rPr>
        <w:t xml:space="preserve"> </w:t>
      </w:r>
      <w:r w:rsidR="0031614B">
        <w:rPr>
          <w:lang w:val="en-US"/>
        </w:rPr>
        <w:fldChar w:fldCharType="begin"/>
      </w:r>
      <w:r w:rsidR="0031614B" w:rsidRPr="00C94A97">
        <w:rPr>
          <w:lang w:val="en-US"/>
        </w:rPr>
        <w:instrText xml:space="preserve"> ADDIN EN.CITE &lt;EndNote&gt;&lt;Cite AuthorYear="1"&gt;&lt;Author&gt;Marty&lt;/Author&gt;&lt;Year&gt;2017&lt;/Year&gt;&lt;RecNum&gt;909&lt;/RecNum&gt;&lt;DisplayText&gt;Marty et al. (2017)&lt;/DisplayText&gt;&lt;record&gt;&lt;rec-number&gt;909&lt;/rec-number&gt;&lt;foreign-keys&gt;&lt;key app="EN" db-id="wvsxwxdxl950ftep52hpar0ezefsxtse95ta" timestamp="1555591953"&gt;909&lt;/key&gt;&lt;key app="ENWeb" db-id=""&gt;0&lt;/key&gt;&lt;/foreign-keys&gt;&lt;ref-type name="Journal Article"&gt;17&lt;/ref-type&gt;&lt;contributors&gt;&lt;authors&gt;&lt;author&gt;Marty, Christoph&lt;/author&gt;&lt;author&gt;Schlögl, Sebastian&lt;/author&gt;&lt;author&gt;Bavay, Mathias&lt;/author&gt;&lt;author&gt;Lehning, Michael&lt;/author&gt;&lt;/authors&gt;&lt;/contributors&gt;&lt;titles&gt;&lt;title&gt;How much can we save? Impact of different emission scenarios on future snow cover in the Alps&lt;/title&gt;&lt;secondary-title&gt;The Cryosphere&lt;/secondary-title&gt;&lt;/titles&gt;&lt;periodical&gt;&lt;full-title&gt;The Cryosphere&lt;/full-title&gt;&lt;/periodical&gt;&lt;pages&gt;517-529&lt;/pages&gt;&lt;volume&gt;11&lt;/volume&gt;&lt;number&gt;1&lt;/number&gt;&lt;section&gt;517&lt;/section&gt;&lt;dates&gt;&lt;year&gt;2017&lt;/year&gt;&lt;/dates&gt;&lt;isbn&gt;1994-0424&lt;/isbn&gt;&lt;urls&gt;&lt;/urls&gt;&lt;electronic-resource-num&gt;10.5194/tc-11-517-2017&lt;/electronic-resource-num&gt;&lt;/record&gt;&lt;/Cite&gt;&lt;/EndNote&gt;</w:instrText>
      </w:r>
      <w:r w:rsidR="0031614B">
        <w:rPr>
          <w:lang w:val="en-US"/>
        </w:rPr>
        <w:fldChar w:fldCharType="separate"/>
      </w:r>
      <w:r w:rsidR="0031614B" w:rsidRPr="00C94A97">
        <w:rPr>
          <w:noProof/>
          <w:lang w:val="en-US"/>
        </w:rPr>
        <w:t>Marty et al. (2017)</w:t>
      </w:r>
      <w:r w:rsidR="0031614B">
        <w:rPr>
          <w:lang w:val="en-US"/>
        </w:rPr>
        <w:fldChar w:fldCharType="end"/>
      </w:r>
      <w:r w:rsidR="00C94A97" w:rsidRPr="00C94A97">
        <w:rPr>
          <w:lang w:val="en-US"/>
        </w:rPr>
        <w:t xml:space="preserve"> and</w:t>
      </w:r>
      <w:r w:rsidR="005018C7" w:rsidRPr="00C94A97">
        <w:rPr>
          <w:lang w:val="en-US"/>
        </w:rPr>
        <w:t xml:space="preserve"> </w:t>
      </w:r>
      <w:r w:rsidR="005018C7">
        <w:rPr>
          <w:lang w:val="en-US"/>
        </w:rPr>
        <w:fldChar w:fldCharType="begin"/>
      </w:r>
      <w:r w:rsidR="00D0211E">
        <w:rPr>
          <w:lang w:val="en-US"/>
        </w:rPr>
        <w:instrText xml:space="preserve"> ADDIN EN.CITE &lt;EndNote&gt;&lt;Cite AuthorYear="1"&gt;&lt;Author&gt;Verfaillie&lt;/Author&gt;&lt;Year&gt;2018&lt;/Year&gt;&lt;RecNum&gt;931&lt;/RecNum&gt;&lt;DisplayText&gt;Verfaillie et al. (2018)&lt;/DisplayText&gt;&lt;record&gt;&lt;rec-number&gt;931&lt;/rec-number&gt;&lt;foreign-keys&gt;&lt;key app="EN" db-id="wvsxwxdxl950ftep52hpar0ezefsxtse95ta" timestamp="1559289855"&gt;931&lt;/key&gt;&lt;key app="ENWeb" db-id=""&gt;0&lt;/key&gt;&lt;/foreign-keys&gt;&lt;ref-type name="Journal Article"&gt;17&lt;/ref-type&gt;&lt;contributors&gt;&lt;authors&gt;&lt;author&gt;Verfaillie, Deborah&lt;/author&gt;&lt;author&gt;Lafaysse, Matthieu&lt;/author&gt;&lt;author&gt;Déqué, Michel&lt;/author&gt;&lt;author&gt;Eckert, Nicolas&lt;/author&gt;&lt;author&gt;Lejeune, Yves&lt;/author&gt;&lt;author&gt;Morin, Samuel&lt;/author&gt;&lt;/authors&gt;&lt;/contributors&gt;&lt;titles&gt;&lt;title&gt;Multi-component ensembles of future meteorological and natural snow conditions for 1500 m altitude in the Chartreuse mountain range, Northern French Alps&lt;/title&gt;&lt;secondary-title&gt;The Cryosphere&lt;/secondary-title&gt;&lt;/titles&gt;&lt;periodical&gt;&lt;full-title&gt;The Cryosphere&lt;/full-title&gt;&lt;/periodical&gt;&lt;pages&gt;1249-1271&lt;/pages&gt;&lt;volume&gt;12&lt;/volume&gt;&lt;number&gt;4&lt;/number&gt;&lt;dates&gt;&lt;year&gt;2018&lt;/year&gt;&lt;/dates&gt;&lt;isbn&gt;1994-0424&lt;/isbn&gt;&lt;urls&gt;&lt;/urls&gt;&lt;electronic-resource-num&gt;10.5194/tc-12-1249-2018&lt;/electronic-resource-num&gt;&lt;/record&gt;&lt;/Cite&gt;&lt;/EndNote&gt;</w:instrText>
      </w:r>
      <w:r w:rsidR="005018C7">
        <w:rPr>
          <w:lang w:val="en-US"/>
        </w:rPr>
        <w:fldChar w:fldCharType="separate"/>
      </w:r>
      <w:r w:rsidR="005018C7" w:rsidRPr="00C94A97">
        <w:rPr>
          <w:noProof/>
          <w:lang w:val="en-US"/>
        </w:rPr>
        <w:t xml:space="preserve">Verfaillie et al. </w:t>
      </w:r>
      <w:r w:rsidR="005018C7">
        <w:rPr>
          <w:noProof/>
          <w:lang w:val="en-US"/>
        </w:rPr>
        <w:t>(2018)</w:t>
      </w:r>
      <w:r w:rsidR="005018C7">
        <w:rPr>
          <w:lang w:val="en-US"/>
        </w:rPr>
        <w:fldChar w:fldCharType="end"/>
      </w:r>
      <w:r w:rsidR="005018C7">
        <w:rPr>
          <w:lang w:val="en-US"/>
        </w:rPr>
        <w:t xml:space="preserve"> </w:t>
      </w:r>
      <w:r w:rsidR="0031614B">
        <w:rPr>
          <w:lang w:val="en-US"/>
        </w:rPr>
        <w:t>compared t</w:t>
      </w:r>
      <w:r w:rsidR="007E2808">
        <w:rPr>
          <w:lang w:val="en-US"/>
        </w:rPr>
        <w:t>he impact of different emission</w:t>
      </w:r>
      <w:r w:rsidR="0031614B">
        <w:rPr>
          <w:lang w:val="en-US"/>
        </w:rPr>
        <w:t xml:space="preserve"> scenarios on future snowpack </w:t>
      </w:r>
      <w:r w:rsidR="005018C7">
        <w:rPr>
          <w:lang w:val="en-US"/>
        </w:rPr>
        <w:t>in the Swiss and French Alps respectively</w:t>
      </w:r>
      <w:r w:rsidR="0031614B">
        <w:rPr>
          <w:lang w:val="en-US"/>
        </w:rPr>
        <w:t xml:space="preserve"> and f</w:t>
      </w:r>
      <w:r w:rsidR="004B7434">
        <w:rPr>
          <w:lang w:val="en-US"/>
        </w:rPr>
        <w:t>ound a significant reduction under all scenarios and for all</w:t>
      </w:r>
      <w:r w:rsidR="0031614B">
        <w:rPr>
          <w:lang w:val="en-US"/>
        </w:rPr>
        <w:t xml:space="preserve"> elevation zone</w:t>
      </w:r>
      <w:r w:rsidR="004B7434">
        <w:rPr>
          <w:lang w:val="en-US"/>
        </w:rPr>
        <w:t>s</w:t>
      </w:r>
      <w:r w:rsidR="0031614B">
        <w:rPr>
          <w:lang w:val="en-US"/>
        </w:rPr>
        <w:t>.</w:t>
      </w:r>
      <w:r w:rsidR="004C0E1A">
        <w:rPr>
          <w:lang w:val="en-US"/>
        </w:rPr>
        <w:t xml:space="preserve"> </w:t>
      </w:r>
      <w:r w:rsidR="00EE4091">
        <w:rPr>
          <w:lang w:val="en-US"/>
        </w:rPr>
        <w:fldChar w:fldCharType="begin">
          <w:fldData xml:space="preserve">PEVuZE5vdGU+PENpdGUgQXV0aG9yWWVhcj0iMSI+PEF1dGhvcj5Jc2hpZGE8L0F1dGhvcj48WWVh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</w:fldData>
        </w:fldChar>
      </w:r>
      <w:r w:rsidR="00EE4091">
        <w:rPr>
          <w:lang w:val="en-US"/>
        </w:rPr>
        <w:instrText xml:space="preserve"> ADDIN EN.CITE </w:instrText>
      </w:r>
      <w:r w:rsidR="00EE4091">
        <w:rPr>
          <w:lang w:val="en-US"/>
        </w:rPr>
        <w:fldChar w:fldCharType="begin">
          <w:fldData xml:space="preserve">PEVuZE5vdGU+PENpdGUgQXV0aG9yWWVhcj0iMSI+PEF1dGhvcj5Jc2hpZGE8L0F1dGhvcj48WWVh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</w:fldData>
        </w:fldChar>
      </w:r>
      <w:r w:rsidR="00EE4091">
        <w:rPr>
          <w:lang w:val="en-US"/>
        </w:rPr>
        <w:instrText xml:space="preserve"> ADDIN EN.CITE.DATA </w:instrText>
      </w:r>
      <w:r w:rsidR="00EE4091">
        <w:rPr>
          <w:lang w:val="en-US"/>
        </w:rPr>
      </w:r>
      <w:r w:rsidR="00EE4091">
        <w:rPr>
          <w:lang w:val="en-US"/>
        </w:rPr>
        <w:fldChar w:fldCharType="end"/>
      </w:r>
      <w:r w:rsidR="00EE4091">
        <w:rPr>
          <w:lang w:val="en-US"/>
        </w:rPr>
      </w:r>
      <w:r w:rsidR="00EE4091">
        <w:rPr>
          <w:lang w:val="en-US"/>
        </w:rPr>
        <w:fldChar w:fldCharType="separate"/>
      </w:r>
      <w:r w:rsidR="00EE4091">
        <w:rPr>
          <w:noProof/>
          <w:lang w:val="en-US"/>
        </w:rPr>
        <w:t>Ishida et al. (2019)</w:t>
      </w:r>
      <w:r w:rsidR="00EE4091">
        <w:rPr>
          <w:lang w:val="en-US"/>
        </w:rPr>
        <w:fldChar w:fldCharType="end"/>
      </w:r>
      <w:r w:rsidR="00EE4091">
        <w:rPr>
          <w:lang w:val="en-US"/>
        </w:rPr>
        <w:t xml:space="preserve"> </w:t>
      </w:r>
      <w:r w:rsidR="00E0432C">
        <w:rPr>
          <w:lang w:val="en-US"/>
        </w:rPr>
        <w:t xml:space="preserve">and </w:t>
      </w:r>
      <w:r w:rsidR="00E0432C">
        <w:rPr>
          <w:lang w:val="en-US"/>
        </w:rPr>
        <w:fldChar w:fldCharType="begin"/>
      </w:r>
      <w:r w:rsidR="00E0432C">
        <w:rPr>
          <w:lang w:val="en-US"/>
        </w:rPr>
        <w:instrText xml:space="preserve"> ADDIN EN.CITE &lt;EndNote&gt;&lt;Cite AuthorYear="1"&gt;&lt;Author&gt;Khadka&lt;/Author&gt;&lt;Year&gt;2014&lt;/Year&gt;&lt;RecNum&gt;1125&lt;/RecNum&gt;&lt;DisplayText&gt;Khadka et al. (2014)&lt;/DisplayText&gt;&lt;record&gt;&lt;rec-number&gt;1125&lt;/rec-number&gt;&lt;foreign-keys&gt;&lt;key app="EN" db-id="wvsxwxdxl950ftep52hpar0ezefsxtse95ta" timestamp="1580816086"&gt;1125&lt;/key&gt;&lt;key app="ENWeb" db-id=""&gt;0&lt;/key&gt;&lt;/foreign-keys&gt;&lt;ref-type name="Journal Article"&gt;17&lt;/ref-type&gt;&lt;contributors&gt;&lt;authors&gt;&lt;author&gt;Khadka, Dibesh&lt;/author&gt;&lt;author&gt;Babel, Mukand S.&lt;/author&gt;&lt;author&gt;Shrestha, Sangam&lt;/author&gt;&lt;author&gt;Tripathi, Nitin K.&lt;/author&gt;&lt;/authors&gt;&lt;/contributors&gt;&lt;titles&gt;&lt;title&gt;Climate change impact on glacier and snow melt and runoff in Tamakoshi basin in the Hindu Kush Himalayan (HKH) region&lt;/title&gt;&lt;secondary-title&gt;Journal of Hydrology&lt;/secondary-title&gt;&lt;/titles&gt;&lt;periodical&gt;&lt;full-title&gt;Journal of Hydrology&lt;/full-title&gt;&lt;/periodical&gt;&lt;pages&gt;49-60&lt;/pages&gt;&lt;volume&gt;511&lt;/volume&gt;&lt;dates&gt;&lt;year&gt;2014&lt;/year&gt;&lt;/dates&gt;&lt;isbn&gt;00221694&lt;/isbn&gt;&lt;urls&gt;&lt;/urls&gt;&lt;electronic-resource-num&gt;10.1016/j.jhydrol.2014.01.005&lt;/electronic-resource-num&gt;&lt;/record&gt;&lt;/Cite&gt;&lt;/EndNote&gt;</w:instrText>
      </w:r>
      <w:r w:rsidR="00E0432C">
        <w:rPr>
          <w:lang w:val="en-US"/>
        </w:rPr>
        <w:fldChar w:fldCharType="separate"/>
      </w:r>
      <w:r w:rsidR="00E0432C">
        <w:rPr>
          <w:noProof/>
          <w:lang w:val="en-US"/>
        </w:rPr>
        <w:t>Khadka et al. (2014)</w:t>
      </w:r>
      <w:r w:rsidR="00E0432C">
        <w:rPr>
          <w:lang w:val="en-US"/>
        </w:rPr>
        <w:fldChar w:fldCharType="end"/>
      </w:r>
      <w:r w:rsidR="00E0432C">
        <w:rPr>
          <w:lang w:val="en-US"/>
        </w:rPr>
        <w:t xml:space="preserve"> </w:t>
      </w:r>
      <w:r w:rsidR="000570FE">
        <w:rPr>
          <w:lang w:val="en-US"/>
        </w:rPr>
        <w:t>found</w:t>
      </w:r>
      <w:r w:rsidR="00EE4091">
        <w:rPr>
          <w:lang w:val="en-US"/>
        </w:rPr>
        <w:t xml:space="preserve"> that climate change will </w:t>
      </w:r>
      <w:r w:rsidR="009379C1">
        <w:rPr>
          <w:lang w:val="en-US"/>
        </w:rPr>
        <w:t>lead to</w:t>
      </w:r>
      <w:r w:rsidR="002B2E67">
        <w:rPr>
          <w:lang w:val="en-US"/>
        </w:rPr>
        <w:t xml:space="preserve"> severe shift</w:t>
      </w:r>
      <w:r w:rsidR="009379C1">
        <w:rPr>
          <w:lang w:val="en-US"/>
        </w:rPr>
        <w:t>s</w:t>
      </w:r>
      <w:r w:rsidR="002B2E67">
        <w:rPr>
          <w:lang w:val="en-US"/>
        </w:rPr>
        <w:t xml:space="preserve"> in</w:t>
      </w:r>
      <w:r w:rsidR="00EE4091">
        <w:rPr>
          <w:lang w:val="en-US"/>
        </w:rPr>
        <w:t xml:space="preserve"> snow regimes in California and </w:t>
      </w:r>
      <w:r w:rsidR="00E0432C">
        <w:rPr>
          <w:lang w:val="en-US"/>
        </w:rPr>
        <w:t>Nepal</w:t>
      </w:r>
      <w:r w:rsidR="005C4ECD">
        <w:rPr>
          <w:lang w:val="en-US"/>
        </w:rPr>
        <w:t>,</w:t>
      </w:r>
      <w:r w:rsidR="00E0432C">
        <w:rPr>
          <w:lang w:val="en-US"/>
        </w:rPr>
        <w:t xml:space="preserve"> respectively.</w:t>
      </w:r>
      <w:r w:rsidR="004C0E1A">
        <w:rPr>
          <w:lang w:val="en-US"/>
        </w:rPr>
        <w:t xml:space="preserve">    </w:t>
      </w:r>
      <w:r>
        <w:rPr>
          <w:lang w:val="en-US"/>
        </w:rPr>
        <w:t xml:space="preserve">  </w:t>
      </w:r>
      <w:r w:rsidR="004C6B13">
        <w:rPr>
          <w:lang w:val="en-US"/>
        </w:rPr>
        <w:t xml:space="preserve"> </w:t>
      </w:r>
    </w:p>
    <w:p w14:paraId="3FB859B5" w14:textId="6C0B8EB2" w:rsidR="00445D90" w:rsidRDefault="00864101" w:rsidP="00971AA9">
      <w:pPr>
        <w:rPr>
          <w:lang w:val="en-US"/>
        </w:rPr>
      </w:pPr>
      <w:r>
        <w:rPr>
          <w:lang w:val="en-US"/>
        </w:rPr>
        <w:lastRenderedPageBreak/>
        <w:t>However, the potential impact</w:t>
      </w:r>
      <w:r w:rsidR="00754A4F">
        <w:rPr>
          <w:lang w:val="en-US"/>
        </w:rPr>
        <w:t>s</w:t>
      </w:r>
      <w:r>
        <w:rPr>
          <w:lang w:val="en-US"/>
        </w:rPr>
        <w:t xml:space="preserve"> of climate change on snow hydrology remain disputed, largely because of uncertainties attributed to future greenhouse gas emissions, </w:t>
      </w:r>
      <w:r w:rsidR="00AC22EC">
        <w:rPr>
          <w:lang w:val="en-US"/>
        </w:rPr>
        <w:t>model uncertainties and internal</w:t>
      </w:r>
      <w:r w:rsidR="004E0C33">
        <w:rPr>
          <w:lang w:val="en-US"/>
        </w:rPr>
        <w:t xml:space="preserve"> climate</w:t>
      </w:r>
      <w:r w:rsidR="00C158CD">
        <w:rPr>
          <w:lang w:val="en-US"/>
        </w:rPr>
        <w:t xml:space="preserve"> variability</w:t>
      </w:r>
      <w:r w:rsidR="00AC22EC">
        <w:rPr>
          <w:lang w:val="en-US"/>
        </w:rPr>
        <w:t xml:space="preserve"> (ICV)</w:t>
      </w:r>
      <w:r w:rsidR="00120A69">
        <w:rPr>
          <w:lang w:val="en-US"/>
        </w:rPr>
        <w:t xml:space="preserve"> </w:t>
      </w:r>
      <w:r w:rsidR="00120A69">
        <w:rPr>
          <w:lang w:val="en-US"/>
        </w:rPr>
        <w:fldChar w:fldCharType="begin"/>
      </w:r>
      <w:r w:rsidR="00120A69">
        <w:rPr>
          <w:lang w:val="en-US"/>
        </w:rPr>
        <w:instrText xml:space="preserve"> ADDIN EN.CITE &lt;EndNote&gt;&lt;Cite&gt;&lt;Author&gt;Beniston&lt;/Author&gt;&lt;Year&gt;2018&lt;/Year&gt;&lt;RecNum&gt;963&lt;/RecNum&gt;&lt;DisplayText&gt;(Beniston et al., 2018)&lt;/DisplayText&gt;&lt;record&gt;&lt;rec-number&gt;963&lt;/rec-number&gt;&lt;foreign-keys&gt;&lt;key app="EN" db-id="wvsxwxdxl950ftep52hpar0ezefsxtse95ta" timestamp="1562665954"&gt;963&lt;/key&gt;&lt;key app="ENWeb" db-id=""&gt;0&lt;/key&gt;&lt;/foreign-keys&gt;&lt;ref-type name="Journal Article"&gt;17&lt;/ref-type&gt;&lt;contributors&gt;&lt;authors&gt;&lt;author&gt;Beniston, Martin&lt;/author&gt;&lt;author&gt;Farinotti, Daniel&lt;/author&gt;&lt;author&gt;Stoffel, Markus&lt;/author&gt;&lt;author&gt;Andreassen, Liss M.&lt;/author&gt;&lt;author&gt;Coppola, Erika&lt;/author&gt;&lt;author&gt;Eckert, Nicolas&lt;/author&gt;&lt;author&gt;Fantini, Adriano&lt;/author&gt;&lt;author&gt;Giacona, Florie&lt;/author&gt;&lt;author&gt;Hauck, Christian&lt;/author&gt;&lt;author&gt;Huss, Matthias&lt;/author&gt;&lt;author&gt;Huwald, Hendrik&lt;/author&gt;&lt;author&gt;Lehning, Michael&lt;/author&gt;&lt;author&gt;López-Moreno, Juan-Ignacio&lt;/author&gt;&lt;author&gt;Magnusson, Jan&lt;/author&gt;&lt;author&gt;Marty, Christoph&lt;/author&gt;&lt;author&gt;Morán-Tejéda, Enrique&lt;/author&gt;&lt;author&gt;Morin, Samuel&lt;/author&gt;&lt;author&gt;Naaim, Mohamed&lt;/author&gt;&lt;author&gt;Provenzale, Antonello&lt;/author&gt;&lt;author&gt;Rabatel, Antoine&lt;/author&gt;&lt;author&gt;Six, Delphine&lt;/author&gt;&lt;author&gt;Stötter, Johann&lt;/author&gt;&lt;author&gt;Strasser, Ulrich&lt;/author&gt;&lt;author&gt;Terzago, Silvia&lt;/author&gt;&lt;author&gt;Vincent, Christian&lt;/author&gt;&lt;/authors&gt;&lt;/contributors&gt;&lt;titles&gt;&lt;title&gt;The European mountain cryosphere: a review of its current state, trends, and future challenges&lt;/title&gt;&lt;secondary-title&gt;The Cryosphere&lt;/secondary-title&gt;&lt;/titles&gt;&lt;periodical&gt;&lt;full-title&gt;The Cryosphere&lt;/full-title&gt;&lt;/periodical&gt;&lt;pages&gt;759-794&lt;/pages&gt;&lt;volume&gt;12&lt;/volume&gt;&lt;number&gt;2&lt;/number&gt;&lt;dates&gt;&lt;year&gt;2018&lt;/year&gt;&lt;/dates&gt;&lt;isbn&gt;1994-0424&lt;/isbn&gt;&lt;urls&gt;&lt;/urls&gt;&lt;electronic-resource-num&gt;10.5194/tc-12-759-2018&lt;/electronic-resource-num&gt;&lt;/record&gt;&lt;/Cite&gt;&lt;/EndNote&gt;</w:instrText>
      </w:r>
      <w:r w:rsidR="00120A69">
        <w:rPr>
          <w:lang w:val="en-US"/>
        </w:rPr>
        <w:fldChar w:fldCharType="separate"/>
      </w:r>
      <w:r w:rsidR="00120A69">
        <w:rPr>
          <w:noProof/>
          <w:lang w:val="en-US"/>
        </w:rPr>
        <w:t>(Beniston et al., 2018)</w:t>
      </w:r>
      <w:r w:rsidR="00120A69">
        <w:rPr>
          <w:lang w:val="en-US"/>
        </w:rPr>
        <w:fldChar w:fldCharType="end"/>
      </w:r>
      <w:r w:rsidR="00C158CD">
        <w:rPr>
          <w:lang w:val="en-US"/>
        </w:rPr>
        <w:t xml:space="preserve">. </w:t>
      </w:r>
      <w:r w:rsidR="00971AA9">
        <w:rPr>
          <w:lang w:val="en-US"/>
        </w:rPr>
        <w:t xml:space="preserve">ICV is defined as the natural fluctuations in the climate system </w:t>
      </w:r>
      <w:r w:rsidR="00971AA9" w:rsidRPr="00971AA9">
        <w:rPr>
          <w:lang w:val="en-US"/>
        </w:rPr>
        <w:t>that arise in the absence of any radiative forcin</w:t>
      </w:r>
      <w:r w:rsidR="00971AA9">
        <w:rPr>
          <w:lang w:val="en-US"/>
        </w:rPr>
        <w:t xml:space="preserve">g </w:t>
      </w:r>
      <w:r w:rsidR="00971AA9">
        <w:rPr>
          <w:lang w:val="en-US"/>
        </w:rPr>
        <w:fldChar w:fldCharType="begin"/>
      </w:r>
      <w:r w:rsidR="00971AA9">
        <w:rPr>
          <w:lang w:val="en-US"/>
        </w:rPr>
        <w:instrText xml:space="preserve"> ADDIN EN.CITE &lt;EndNote&gt;&lt;Cite&gt;&lt;Author&gt;Hawkins&lt;/Author&gt;&lt;Year&gt;2009&lt;/Year&gt;&lt;RecNum&gt;303&lt;/RecNum&gt;&lt;DisplayText&gt;(Hawkins and Sutton, 2009)&lt;/DisplayText&gt;&lt;record&gt;&lt;rec-number&gt;303&lt;/rec-number&gt;&lt;foreign-keys&gt;&lt;key app="EN" db-id="wvsxwxdxl950ftep52hpar0ezefsxtse95ta" timestamp="1501245014"&gt;303&lt;/key&gt;&lt;/foreign-keys&gt;&lt;ref-type name="Journal Article"&gt;17&lt;/ref-type&gt;&lt;contributors&gt;&lt;authors&gt;&lt;author&gt;Hawkins, Ed&lt;/author&gt;&lt;author&gt;Sutton, Rowan&lt;/author&gt;&lt;/authors&gt;&lt;/contributors&gt;&lt;titles&gt;&lt;title&gt;The Potential to Narrow Uncertainty in Regional Climate Predictions&lt;/title&gt;&lt;secondary-title&gt;Bulletin of the American Meteorological Society&lt;/secondary-title&gt;&lt;/titles&gt;&lt;periodical&gt;&lt;full-title&gt;Bulletin of the American Meteorological Society&lt;/full-title&gt;&lt;/periodical&gt;&lt;pages&gt;1095-1107&lt;/pages&gt;&lt;volume&gt;90&lt;/volume&gt;&lt;number&gt;8&lt;/number&gt;&lt;dates&gt;&lt;year&gt;2009&lt;/year&gt;&lt;/dates&gt;&lt;isbn&gt;0003-0007&amp;#xD;1520-0477&lt;/isbn&gt;&lt;urls&gt;&lt;/urls&gt;&lt;electronic-resource-num&gt;10.1175/2009bams2607.1&lt;/electronic-resource-num&gt;&lt;/record&gt;&lt;/Cite&gt;&lt;/EndNote&gt;</w:instrText>
      </w:r>
      <w:r w:rsidR="00971AA9">
        <w:rPr>
          <w:lang w:val="en-US"/>
        </w:rPr>
        <w:fldChar w:fldCharType="separate"/>
      </w:r>
      <w:r w:rsidR="00971AA9">
        <w:rPr>
          <w:noProof/>
          <w:lang w:val="en-US"/>
        </w:rPr>
        <w:t>(Hawkins and Sutton, 2009)</w:t>
      </w:r>
      <w:r w:rsidR="00971AA9">
        <w:rPr>
          <w:lang w:val="en-US"/>
        </w:rPr>
        <w:fldChar w:fldCharType="end"/>
      </w:r>
      <w:r w:rsidR="00971AA9">
        <w:rPr>
          <w:lang w:val="en-US"/>
        </w:rPr>
        <w:t>.</w:t>
      </w:r>
      <w:r w:rsidR="00971AA9" w:rsidRPr="00971AA9">
        <w:rPr>
          <w:lang w:val="en-US"/>
        </w:rPr>
        <w:t xml:space="preserve"> </w:t>
      </w:r>
      <w:r w:rsidR="00676A72">
        <w:rPr>
          <w:lang w:val="en-US"/>
        </w:rPr>
        <w:t>Typically, stu</w:t>
      </w:r>
      <w:r w:rsidR="00845E04">
        <w:rPr>
          <w:lang w:val="en-US"/>
        </w:rPr>
        <w:t>dies compare different emission</w:t>
      </w:r>
      <w:r w:rsidR="00676A72">
        <w:rPr>
          <w:lang w:val="en-US"/>
        </w:rPr>
        <w:t xml:space="preserve"> scenarios to tackle the uncertainties related to future greenhouse gas emissions and use a multi-model ensemble approach to estimate uncertainties related to model uncertainties</w:t>
      </w:r>
      <w:r w:rsidR="003211DD">
        <w:rPr>
          <w:lang w:val="en-US"/>
        </w:rPr>
        <w:t xml:space="preserve"> </w:t>
      </w:r>
      <w:r w:rsidR="003211DD">
        <w:rPr>
          <w:lang w:val="en-US"/>
        </w:rPr>
        <w:fldChar w:fldCharType="begin"/>
      </w:r>
      <w:r w:rsidR="00B10F6E">
        <w:rPr>
          <w:lang w:val="en-US"/>
        </w:rPr>
        <w:instrText xml:space="preserve"> ADDIN EN.CITE &lt;EndNote&gt;&lt;Cite&gt;&lt;Author&gt;Frei&lt;/Author&gt;&lt;Year&gt;2018&lt;/Year&gt;&lt;RecNum&gt;1129&lt;/RecNum&gt;&lt;DisplayText&gt;(Frei et al., 2018; Marty et al., 2017)&lt;/DisplayText&gt;&lt;record&gt;&lt;rec-number&gt;1129&lt;/rec-number&gt;&lt;foreign-keys&gt;&lt;key app="EN" db-id="wvsxwxdxl950ftep52hpar0ezefsxtse95ta" timestamp="1581585666"&gt;1129&lt;/key&gt;&lt;key app="ENWeb" db-id=""&gt;0&lt;/key&gt;&lt;/foreign-keys&gt;&lt;ref-type name="Journal Article"&gt;17&lt;/ref-type&gt;&lt;contributors&gt;&lt;authors&gt;&lt;author&gt;Frei, Prisco&lt;/author&gt;&lt;author&gt;Kotlarski, Sven&lt;/author&gt;&lt;author&gt;Liniger, Mark A.&lt;/author&gt;&lt;author&gt;Schär, Christoph&lt;/author&gt;&lt;/authors&gt;&lt;/contributors&gt;&lt;titles&gt;&lt;title&gt;Future snowfall in the Alps: projections based on the EURO-CORDEX regional climate models&lt;/title&gt;&lt;secondary-title&gt;The Cryosphere&lt;/secondary-title&gt;&lt;/titles&gt;&lt;periodical&gt;&lt;full-title&gt;The Cryosphere&lt;/full-title&gt;&lt;/periodical&gt;&lt;pages&gt;1-24&lt;/pages&gt;&lt;volume&gt;12&lt;/volume&gt;&lt;number&gt;1&lt;/number&gt;&lt;section&gt;1&lt;/section&gt;&lt;dates&gt;&lt;year&gt;2018&lt;/year&gt;&lt;/dates&gt;&lt;isbn&gt;1994-0424&lt;/isbn&gt;&lt;urls&gt;&lt;/urls&gt;&lt;electronic-resource-num&gt;10.5194/tc-12-1-2018&lt;/electronic-resource-num&gt;&lt;/record&gt;&lt;/Cite&gt;&lt;Cite&gt;&lt;Author&gt;Marty&lt;/Author&gt;&lt;Year&gt;2017&lt;/Year&gt;&lt;RecNum&gt;909&lt;/RecNum&gt;&lt;record&gt;&lt;rec-number&gt;909&lt;/rec-number&gt;&lt;foreign-keys&gt;&lt;key app="EN" db-id="wvsxwxdxl950ftep52hpar0ezefsxtse95ta" timestamp="1555591953"&gt;909&lt;/key&gt;&lt;key app="ENWeb" db-id=""&gt;0&lt;/key&gt;&lt;/foreign-keys&gt;&lt;ref-type name="Journal Article"&gt;17&lt;/ref-type&gt;&lt;contributors&gt;&lt;authors&gt;&lt;author&gt;Marty, Christoph&lt;/author&gt;&lt;author&gt;Schlögl, Sebastian&lt;/author&gt;&lt;author&gt;Bavay, Mathias&lt;/author&gt;&lt;author&gt;Lehning, Michael&lt;/author&gt;&lt;/authors&gt;&lt;/contributors&gt;&lt;titles&gt;&lt;title&gt;How much can we save? Impact of different emission scenarios on future snow cover in the Alps&lt;/title&gt;&lt;secondary-title&gt;The Cryosphere&lt;/secondary-title&gt;&lt;/titles&gt;&lt;periodical&gt;&lt;full-title&gt;The Cryosphere&lt;/full-title&gt;&lt;/periodical&gt;&lt;pages&gt;517-529&lt;/pages&gt;&lt;volume&gt;11&lt;/volume&gt;&lt;number&gt;1&lt;/number&gt;&lt;section&gt;517&lt;/section&gt;&lt;dates&gt;&lt;year&gt;2017&lt;/year&gt;&lt;/dates&gt;&lt;isbn&gt;1994-0424&lt;/isbn&gt;&lt;urls&gt;&lt;/urls&gt;&lt;electronic-resource-num&gt;10.5194/tc-11-517-2017&lt;/electronic-resource-num&gt;&lt;/record&gt;&lt;/Cite&gt;&lt;/EndNote&gt;</w:instrText>
      </w:r>
      <w:r w:rsidR="003211DD">
        <w:rPr>
          <w:lang w:val="en-US"/>
        </w:rPr>
        <w:fldChar w:fldCharType="separate"/>
      </w:r>
      <w:r w:rsidR="00B10F6E">
        <w:rPr>
          <w:noProof/>
          <w:lang w:val="en-US"/>
        </w:rPr>
        <w:t>(Frei et al., 2018; Marty et al., 2017)</w:t>
      </w:r>
      <w:r w:rsidR="003211DD">
        <w:rPr>
          <w:lang w:val="en-US"/>
        </w:rPr>
        <w:fldChar w:fldCharType="end"/>
      </w:r>
      <w:r w:rsidR="00676A72">
        <w:rPr>
          <w:lang w:val="en-US"/>
        </w:rPr>
        <w:t xml:space="preserve">. </w:t>
      </w:r>
      <w:r w:rsidR="004F6A03">
        <w:rPr>
          <w:lang w:val="en-US"/>
        </w:rPr>
        <w:t>While future greenhouse gas emissions and model uncertainties are the subject of multiple studies</w:t>
      </w:r>
      <w:r w:rsidR="003211DD">
        <w:rPr>
          <w:lang w:val="en-US"/>
        </w:rPr>
        <w:t xml:space="preserve"> </w:t>
      </w:r>
      <w:r w:rsidR="003211DD">
        <w:rPr>
          <w:lang w:val="en-US"/>
        </w:rPr>
        <w:fldChar w:fldCharType="begin"/>
      </w:r>
      <w:r w:rsidR="003211DD">
        <w:rPr>
          <w:lang w:val="en-US"/>
        </w:rPr>
        <w:instrText xml:space="preserve"> ADDIN EN.CITE &lt;EndNote&gt;&lt;Cite&gt;&lt;Author&gt;Kudo&lt;/Author&gt;&lt;Year&gt;2017&lt;/Year&gt;&lt;RecNum&gt;110&lt;/RecNum&gt;&lt;DisplayText&gt;(Kudo et al., 2017)&lt;/DisplayText&gt;&lt;record&gt;&lt;rec-number&gt;110&lt;/rec-number&gt;&lt;foreign-keys&gt;&lt;key app="EN" db-id="wvsxwxdxl950ftep52hpar0ezefsxtse95ta" timestamp="1492102903"&gt;110&lt;/key&gt;&lt;key app="ENWeb" db-id=""&gt;0&lt;/key&gt;&lt;/foreign-keys&gt;&lt;ref-type name="Journal Article"&gt;17&lt;/ref-type&gt;&lt;contributors&gt;&lt;authors&gt;&lt;author&gt;Kudo, Ryoji&lt;/author&gt;&lt;author&gt;Yoshida, Takeo&lt;/author&gt;&lt;author&gt;Masumoto, Takao&lt;/author&gt;&lt;/authors&gt;&lt;/contributors&gt;&lt;titles&gt;&lt;title&gt;Uncertainty analysis of impacts of climate change on snow processes: Case study of interactions of GCM uncertainty and an impact model&lt;/title&gt;&lt;secondary-title&gt;Journal of Hydrology&lt;/secondary-title&gt;&lt;/titles&gt;&lt;periodical&gt;&lt;full-title&gt;Journal of Hydrology&lt;/full-title&gt;&lt;/periodical&gt;&lt;pages&gt;196-207&lt;/pages&gt;&lt;volume&gt;548&lt;/volume&gt;&lt;dates&gt;&lt;year&gt;2017&lt;/year&gt;&lt;/dates&gt;&lt;isbn&gt;00221694&lt;/isbn&gt;&lt;urls&gt;&lt;/urls&gt;&lt;electronic-resource-num&gt;10.1016/j.jhydrol.2017.03.007&lt;/electronic-resource-num&gt;&lt;/record&gt;&lt;/Cite&gt;&lt;/EndNote&gt;</w:instrText>
      </w:r>
      <w:r w:rsidR="003211DD">
        <w:rPr>
          <w:lang w:val="en-US"/>
        </w:rPr>
        <w:fldChar w:fldCharType="separate"/>
      </w:r>
      <w:r w:rsidR="003211DD">
        <w:rPr>
          <w:noProof/>
          <w:lang w:val="en-US"/>
        </w:rPr>
        <w:t>(Kudo et al., 2017)</w:t>
      </w:r>
      <w:r w:rsidR="003211DD">
        <w:rPr>
          <w:lang w:val="en-US"/>
        </w:rPr>
        <w:fldChar w:fldCharType="end"/>
      </w:r>
      <w:r w:rsidR="004F6A03">
        <w:rPr>
          <w:lang w:val="en-US"/>
        </w:rPr>
        <w:t xml:space="preserve">, only very few studies investigate the impact of </w:t>
      </w:r>
      <w:r w:rsidR="00AC22EC">
        <w:rPr>
          <w:lang w:val="en-US"/>
        </w:rPr>
        <w:t>ICV</w:t>
      </w:r>
      <w:r w:rsidR="00D87C58">
        <w:rPr>
          <w:lang w:val="en-US"/>
        </w:rPr>
        <w:t xml:space="preserve"> on snow</w:t>
      </w:r>
      <w:r w:rsidR="003211DD">
        <w:rPr>
          <w:lang w:val="en-US"/>
        </w:rPr>
        <w:t xml:space="preserve"> </w:t>
      </w:r>
      <w:r w:rsidR="003211DD">
        <w:rPr>
          <w:lang w:val="en-US"/>
        </w:rPr>
        <w:fldChar w:fldCharType="begin"/>
      </w:r>
      <w:r w:rsidR="003211DD">
        <w:rPr>
          <w:lang w:val="en-US"/>
        </w:rPr>
        <w:instrText xml:space="preserve"> ADDIN EN.CITE &lt;EndNote&gt;&lt;Cite&gt;&lt;Author&gt;Fyfe&lt;/Author&gt;&lt;Year&gt;2017&lt;/Year&gt;&lt;RecNum&gt;835&lt;/RecNum&gt;&lt;DisplayText&gt;(Fyfe et al., 2017)&lt;/DisplayText&gt;&lt;record&gt;&lt;rec-number&gt;835&lt;/rec-number&gt;&lt;foreign-keys&gt;&lt;key app="EN" db-id="wvsxwxdxl950ftep52hpar0ezefsxtse95ta" timestamp="1554286401"&gt;835&lt;/key&gt;&lt;key app="ENWeb" db-id=""&gt;0&lt;/key&gt;&lt;/foreign-keys&gt;&lt;ref-type name="Journal Article"&gt;17&lt;/ref-type&gt;&lt;contributors&gt;&lt;authors&gt;&lt;author&gt;Fyfe, J. C.&lt;/author&gt;&lt;author&gt;Derksen, C.&lt;/author&gt;&lt;author&gt;Mudryk, L.&lt;/author&gt;&lt;author&gt;Flato, G. M.&lt;/author&gt;&lt;author&gt;Santer, B. D.&lt;/author&gt;&lt;author&gt;Swart, N. C.&lt;/author&gt;&lt;author&gt;Molotch, N. P.&lt;/author&gt;&lt;author&gt;Zhang, X.&lt;/author&gt;&lt;author&gt;Wan, H.&lt;/author&gt;&lt;author&gt;Arora, V. K.&lt;/author&gt;&lt;author&gt;Scinocca, J.&lt;/author&gt;&lt;author&gt;Jiao, Y.&lt;/author&gt;&lt;/authors&gt;&lt;/contributors&gt;&lt;auth-address&gt;Canadian Centre for Climate Modelling and Analysis, Environment and Climate Change Canada, Victoria, British Columbia, Canada V8W 2Y2.&amp;#xD;Climate Research Division, Environment and Climate Change Canada, Toronto, Ontario, Canada M3H 5T4.&amp;#xD;Program for Climate Model Diagnosis and Intercomparison, Lawrence Livermore National Laboratory, Livermore, California 94550, USA.&amp;#xD;Institute of Arctic and Alpine Research, University of Colorado, Boulder, Colorado 80309-0450, USA.&amp;#xD;Jet Propulsion Laboratory, California Institute of Technology, Pasadena, California 91011, USA.&lt;/auth-address&gt;&lt;titles&gt;&lt;title&gt;Large near-term projected snowpack loss over the western United States&lt;/title&gt;&lt;secondary-title&gt;Nat Commun&lt;/secondary-title&gt;&lt;/titles&gt;&lt;periodical&gt;&lt;full-title&gt;Nat Commun&lt;/full-title&gt;&lt;/periodical&gt;&lt;pages&gt;14996&lt;/pages&gt;&lt;volume&gt;8&lt;/volume&gt;&lt;dates&gt;&lt;year&gt;2017&lt;/year&gt;&lt;pub-dates&gt;&lt;date&gt;Apr 18&lt;/date&gt;&lt;/pub-dates&gt;&lt;/dates&gt;&lt;isbn&gt;2041-1723 (Electronic)&amp;#xD;2041-1723 (Linking)&lt;/isbn&gt;&lt;accession-num&gt;28418406&lt;/accession-num&gt;&lt;urls&gt;&lt;related-urls&gt;&lt;url&gt;https://www.ncbi.nlm.nih.gov/pubmed/28418406&lt;/url&gt;&lt;/related-urls&gt;&lt;/urls&gt;&lt;custom2&gt;PMC5399290&lt;/custom2&gt;&lt;electronic-resource-num&gt;10.1038/ncomms14996&lt;/electronic-resource-num&gt;&lt;/record&gt;&lt;/Cite&gt;&lt;/EndNote&gt;</w:instrText>
      </w:r>
      <w:r w:rsidR="003211DD">
        <w:rPr>
          <w:lang w:val="en-US"/>
        </w:rPr>
        <w:fldChar w:fldCharType="separate"/>
      </w:r>
      <w:r w:rsidR="003211DD">
        <w:rPr>
          <w:noProof/>
          <w:lang w:val="en-US"/>
        </w:rPr>
        <w:t>(Fyfe et al., 2017)</w:t>
      </w:r>
      <w:r w:rsidR="003211DD">
        <w:rPr>
          <w:lang w:val="en-US"/>
        </w:rPr>
        <w:fldChar w:fldCharType="end"/>
      </w:r>
      <w:r w:rsidR="00D87C58">
        <w:rPr>
          <w:lang w:val="en-US"/>
        </w:rPr>
        <w:t xml:space="preserve">. </w:t>
      </w:r>
      <w:r w:rsidR="00583C7D">
        <w:rPr>
          <w:lang w:val="en-US"/>
        </w:rPr>
        <w:t xml:space="preserve"> </w:t>
      </w:r>
    </w:p>
    <w:p w14:paraId="6B562C40" w14:textId="0977463A" w:rsidR="001C7C7D" w:rsidRDefault="00445D90" w:rsidP="0012564A">
      <w:pPr>
        <w:rPr>
          <w:lang w:val="en-US"/>
        </w:rPr>
      </w:pPr>
      <w:r>
        <w:rPr>
          <w:lang w:val="en-US"/>
        </w:rPr>
        <w:t>When using a multi-model ensemble approach</w:t>
      </w:r>
      <w:r w:rsidR="005C4ECD">
        <w:rPr>
          <w:lang w:val="en-US"/>
        </w:rPr>
        <w:t>,</w:t>
      </w:r>
      <w:r>
        <w:rPr>
          <w:lang w:val="en-US"/>
        </w:rPr>
        <w:t xml:space="preserve"> it is </w:t>
      </w:r>
      <w:r w:rsidR="005C4ECD">
        <w:rPr>
          <w:lang w:val="en-US"/>
        </w:rPr>
        <w:t xml:space="preserve">difficult </w:t>
      </w:r>
      <w:r>
        <w:rPr>
          <w:lang w:val="en-US"/>
        </w:rPr>
        <w:t xml:space="preserve">to quantify ICV impacts or separate contributions from ICV and external forcing since it is </w:t>
      </w:r>
      <w:r w:rsidR="005C4ECD">
        <w:rPr>
          <w:lang w:val="en-US"/>
        </w:rPr>
        <w:t xml:space="preserve">very challenging </w:t>
      </w:r>
      <w:r>
        <w:rPr>
          <w:lang w:val="en-US"/>
        </w:rPr>
        <w:t xml:space="preserve">to distinguish between model uncertainties and ICV. The reason for this is that inter-model spread is commonly derived from the complex coupling of different model structures, parameterizations and atmospheric initial conditions </w:t>
      </w:r>
      <w:r w:rsidR="00583C7D" w:rsidRPr="00445D90">
        <w:rPr>
          <w:lang w:val="en-US"/>
        </w:rPr>
        <w:fldChar w:fldCharType="begin"/>
      </w:r>
      <w:r w:rsidR="00583C7D" w:rsidRPr="00445D90">
        <w:rPr>
          <w:lang w:val="en-US"/>
        </w:rPr>
        <w:instrText xml:space="preserve"> ADDIN EN.CITE &lt;EndNote&gt;&lt;Cite&gt;&lt;Author&gt;Gu&lt;/Author&gt;&lt;Year&gt;2019&lt;/Year&gt;&lt;RecNum&gt;1087&lt;/RecNum&gt;&lt;DisplayText&gt;(Gu et al., 2019)&lt;/DisplayText&gt;&lt;record&gt;&lt;rec-number&gt;1087&lt;/rec-number&gt;&lt;foreign-keys&gt;&lt;key app="EN" db-id="wvsxwxdxl950ftep52hpar0ezefsxtse95ta" timestamp="1573472276"&gt;1087&lt;/key&gt;&lt;key app="ENWeb" db-id=""&gt;0&lt;/key&gt;&lt;/foreign-keys&gt;&lt;ref-type name="Journal Article"&gt;17&lt;/ref-type&gt;&lt;contributors&gt;&lt;authors&gt;&lt;author&gt;Gu, L.&lt;/author&gt;&lt;author&gt;Chen, J.&lt;/author&gt;&lt;author&gt;Xu, C. Y.&lt;/author&gt;&lt;author&gt;Kim, J. S.&lt;/author&gt;&lt;author&gt;Chen, H.&lt;/author&gt;&lt;author&gt;Xia, J.&lt;/author&gt;&lt;author&gt;Zhang, L.&lt;/author&gt;&lt;/authors&gt;&lt;/contributors&gt;&lt;auth-address&gt;State Key Laboratory of Water Resources and Hydropower Engineering Science, Wuhan University, Wuhan 430072, PR China.&amp;#xD;State Key Laboratory of Water Resources and Hydropower Engineering Science, Wuhan University, Wuhan 430072, PR China. Electronic address: jiechen@whu.edu.cn.&amp;#xD;State Key Laboratory of Water Resources and Hydropower Engineering Science, Wuhan University, Wuhan 430072, PR China; Department of Geosciences, University of Oslo, P.O. Box 1047, Blindern, N-0316 Oslo, Norway.&lt;/auth-address&gt;&lt;titles&gt;&lt;title&gt;The contribution of internal climate variability to climate change impacts on droughts&lt;/title&gt;&lt;secondary-title&gt;Sci Total Environ&lt;/secondary-title&gt;&lt;/titles&gt;&lt;periodical&gt;&lt;full-title&gt;Sci Total Environ&lt;/full-title&gt;&lt;/periodical&gt;&lt;pages&gt;229-246&lt;/pages&gt;&lt;volume&gt;684&lt;/volume&gt;&lt;keywords&gt;&lt;keyword&gt;Anthropogenic climate change&lt;/keyword&gt;&lt;keyword&gt;China&lt;/keyword&gt;&lt;keyword&gt;Drought&lt;/keyword&gt;&lt;keyword&gt;Internal climate variability&lt;/keyword&gt;&lt;keyword&gt;Uncertainty&lt;/keyword&gt;&lt;/keywords&gt;&lt;dates&gt;&lt;year&gt;2019&lt;/year&gt;&lt;pub-dates&gt;&lt;date&gt;Sep 20&lt;/date&gt;&lt;/pub-dates&gt;&lt;/dates&gt;&lt;isbn&gt;1879-1026 (Electronic)&amp;#xD;0048-9697 (Linking)&lt;/isbn&gt;&lt;accession-num&gt;31153070&lt;/accession-num&gt;&lt;urls&gt;&lt;related-urls&gt;&lt;url&gt;https://www.ncbi.nlm.nih.gov/pubmed/31153070&lt;/url&gt;&lt;/related-urls&gt;&lt;/urls&gt;&lt;electronic-resource-num&gt;10.1016/j.scitotenv.2019.05.345&lt;/electronic-resource-num&gt;&lt;/record&gt;&lt;/Cite&gt;&lt;/EndNote&gt;</w:instrText>
      </w:r>
      <w:r w:rsidR="00583C7D" w:rsidRPr="00445D90">
        <w:rPr>
          <w:lang w:val="en-US"/>
        </w:rPr>
        <w:fldChar w:fldCharType="separate"/>
      </w:r>
      <w:r w:rsidR="00583C7D" w:rsidRPr="00445D90">
        <w:rPr>
          <w:noProof/>
          <w:lang w:val="en-US"/>
        </w:rPr>
        <w:t>(Gu et al., 2019)</w:t>
      </w:r>
      <w:r w:rsidR="00583C7D" w:rsidRPr="00445D90">
        <w:rPr>
          <w:lang w:val="en-US"/>
        </w:rPr>
        <w:fldChar w:fldCharType="end"/>
      </w:r>
      <w:r w:rsidR="00583C7D" w:rsidRPr="00445D90">
        <w:rPr>
          <w:lang w:val="en-US"/>
        </w:rPr>
        <w:t>.</w:t>
      </w:r>
      <w:r w:rsidR="00AC22EC" w:rsidRPr="00445D90">
        <w:rPr>
          <w:lang w:val="en-US"/>
        </w:rPr>
        <w:t xml:space="preserve"> </w:t>
      </w:r>
      <w:r w:rsidR="00AC22EC">
        <w:rPr>
          <w:lang w:val="en-US"/>
        </w:rPr>
        <w:t xml:space="preserve">Nevertheless, </w:t>
      </w:r>
      <w:r w:rsidR="00E2595D">
        <w:rPr>
          <w:lang w:val="en-US"/>
        </w:rPr>
        <w:t>a few</w:t>
      </w:r>
      <w:r w:rsidR="00AC22EC">
        <w:rPr>
          <w:lang w:val="en-US"/>
        </w:rPr>
        <w:t xml:space="preserve"> studies </w:t>
      </w:r>
      <w:r w:rsidR="00F143A9">
        <w:rPr>
          <w:lang w:val="en-US"/>
        </w:rPr>
        <w:t>estimated th</w:t>
      </w:r>
      <w:r w:rsidR="00191A0C">
        <w:rPr>
          <w:lang w:val="en-US"/>
        </w:rPr>
        <w:t>e fraction</w:t>
      </w:r>
      <w:r w:rsidR="00F143A9">
        <w:rPr>
          <w:lang w:val="en-US"/>
        </w:rPr>
        <w:t xml:space="preserve"> of uncertainty</w:t>
      </w:r>
      <w:r w:rsidR="00191A0C">
        <w:rPr>
          <w:lang w:val="en-US"/>
        </w:rPr>
        <w:t xml:space="preserve"> in the hydro</w:t>
      </w:r>
      <w:r w:rsidR="00B964AF">
        <w:rPr>
          <w:lang w:val="en-US"/>
        </w:rPr>
        <w:t>-</w:t>
      </w:r>
      <w:r w:rsidR="00191A0C">
        <w:rPr>
          <w:lang w:val="en-US"/>
        </w:rPr>
        <w:t>meteorological process chain ranging from different emission scenarios to the applied impact model</w:t>
      </w:r>
      <w:r w:rsidR="00F143A9">
        <w:rPr>
          <w:lang w:val="en-US"/>
        </w:rPr>
        <w:t xml:space="preserve"> and found that on shorter timescales, ICV represents the single most importan</w:t>
      </w:r>
      <w:r w:rsidR="004E0C33">
        <w:rPr>
          <w:lang w:val="en-US"/>
        </w:rPr>
        <w:t>t source of uncertainty</w:t>
      </w:r>
      <w:r w:rsidR="00F143A9">
        <w:rPr>
          <w:lang w:val="en-US"/>
        </w:rPr>
        <w:t xml:space="preserve"> </w:t>
      </w:r>
      <w:r w:rsidR="00F143A9">
        <w:rPr>
          <w:lang w:val="en-US"/>
        </w:rPr>
        <w:fldChar w:fldCharType="begin">
          <w:fldData xml:space="preserve">PEVuZE5vdGU+PENpdGU+PEF1dGhvcj5GYXRpY2hpPC9BdXRob3I+PFllYXI+MjAxNDwvWWVhcj48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=
</w:fldData>
        </w:fldChar>
      </w:r>
      <w:r w:rsidR="00B10F6E">
        <w:rPr>
          <w:lang w:val="en-US"/>
        </w:rPr>
        <w:instrText xml:space="preserve"> ADDIN EN.CITE </w:instrText>
      </w:r>
      <w:r w:rsidR="00B10F6E">
        <w:rPr>
          <w:lang w:val="en-US"/>
        </w:rPr>
        <w:fldChar w:fldCharType="begin">
          <w:fldData xml:space="preserve">PEVuZE5vdGU+PENpdGU+PEF1dGhvcj5GYXRpY2hpPC9BdXRob3I+PFllYXI+MjAxNDwvWWVhcj48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=
</w:fldData>
        </w:fldChar>
      </w:r>
      <w:r w:rsidR="00B10F6E">
        <w:rPr>
          <w:lang w:val="en-US"/>
        </w:rPr>
        <w:instrText xml:space="preserve"> ADDIN EN.CITE.DATA </w:instrText>
      </w:r>
      <w:r w:rsidR="00B10F6E">
        <w:rPr>
          <w:lang w:val="en-US"/>
        </w:rPr>
      </w:r>
      <w:r w:rsidR="00B10F6E">
        <w:rPr>
          <w:lang w:val="en-US"/>
        </w:rPr>
        <w:fldChar w:fldCharType="end"/>
      </w:r>
      <w:r w:rsidR="00F143A9">
        <w:rPr>
          <w:lang w:val="en-US"/>
        </w:rPr>
      </w:r>
      <w:r w:rsidR="00F143A9">
        <w:rPr>
          <w:lang w:val="en-US"/>
        </w:rPr>
        <w:fldChar w:fldCharType="separate"/>
      </w:r>
      <w:r w:rsidR="00B10F6E">
        <w:rPr>
          <w:noProof/>
          <w:lang w:val="en-US"/>
        </w:rPr>
        <w:t>(Fatichi et al., 2014; Lafaysse et al., 2014)</w:t>
      </w:r>
      <w:r w:rsidR="00F143A9">
        <w:rPr>
          <w:lang w:val="en-US"/>
        </w:rPr>
        <w:fldChar w:fldCharType="end"/>
      </w:r>
      <w:r w:rsidR="00F143A9">
        <w:rPr>
          <w:lang w:val="en-US"/>
        </w:rPr>
        <w:t>.</w:t>
      </w:r>
      <w:r w:rsidR="005C4ECD">
        <w:rPr>
          <w:lang w:val="en-US"/>
        </w:rPr>
        <w:t xml:space="preserve"> </w:t>
      </w:r>
      <w:r w:rsidR="00F143A9">
        <w:rPr>
          <w:lang w:val="en-US"/>
        </w:rPr>
        <w:t xml:space="preserve">To investigate the </w:t>
      </w:r>
      <w:r w:rsidR="00406E1C">
        <w:rPr>
          <w:lang w:val="en-US"/>
        </w:rPr>
        <w:t>combined influences</w:t>
      </w:r>
      <w:r w:rsidR="00F143A9">
        <w:rPr>
          <w:lang w:val="en-US"/>
        </w:rPr>
        <w:t xml:space="preserve"> of</w:t>
      </w:r>
      <w:r w:rsidR="0033782C">
        <w:rPr>
          <w:lang w:val="en-US"/>
        </w:rPr>
        <w:t xml:space="preserve"> </w:t>
      </w:r>
      <w:r w:rsidR="00F143A9">
        <w:rPr>
          <w:lang w:val="en-US"/>
        </w:rPr>
        <w:t>ICV</w:t>
      </w:r>
      <w:r w:rsidR="00FB0204">
        <w:rPr>
          <w:lang w:val="en-US"/>
        </w:rPr>
        <w:t xml:space="preserve"> and </w:t>
      </w:r>
      <w:r w:rsidR="00F533C5">
        <w:rPr>
          <w:lang w:val="en-US"/>
        </w:rPr>
        <w:t>anthropogenic</w:t>
      </w:r>
      <w:r w:rsidR="00406E1C">
        <w:rPr>
          <w:lang w:val="en-US"/>
        </w:rPr>
        <w:t xml:space="preserve"> forcing</w:t>
      </w:r>
      <w:r w:rsidR="00971AA9">
        <w:rPr>
          <w:lang w:val="en-US"/>
        </w:rPr>
        <w:t xml:space="preserve"> (atmospheric concentration of greenhouse gases and aerosols)</w:t>
      </w:r>
      <w:r w:rsidR="00F143A9">
        <w:rPr>
          <w:lang w:val="en-US"/>
        </w:rPr>
        <w:t>,</w:t>
      </w:r>
      <w:r w:rsidR="00FB6A3C">
        <w:rPr>
          <w:lang w:val="en-US"/>
        </w:rPr>
        <w:t xml:space="preserve"> </w:t>
      </w:r>
      <w:r w:rsidR="001E05BC">
        <w:rPr>
          <w:lang w:val="en-US"/>
        </w:rPr>
        <w:t xml:space="preserve">single model large ensembles, generated by small differences in the models’ initial conditions, have been developed </w:t>
      </w:r>
      <w:r w:rsidR="00FB6A3C">
        <w:rPr>
          <w:lang w:val="en-US"/>
        </w:rPr>
        <w:fldChar w:fldCharType="begin">
          <w:fldData xml:space="preserve">PEVuZE5vdGU+PENpdGU+PEF1dGhvcj5LYXk8L0F1dGhvcj48WWVhcj4yMDE1PC9ZZWFyPjxSZWNO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</w:fldData>
        </w:fldChar>
      </w:r>
      <w:r w:rsidR="00B10F6E">
        <w:rPr>
          <w:lang w:val="en-US"/>
        </w:rPr>
        <w:instrText xml:space="preserve"> ADDIN EN.CITE </w:instrText>
      </w:r>
      <w:r w:rsidR="00B10F6E">
        <w:rPr>
          <w:lang w:val="en-US"/>
        </w:rPr>
        <w:fldChar w:fldCharType="begin">
          <w:fldData xml:space="preserve">PEVuZE5vdGU+PENpdGU+PEF1dGhvcj5LYXk8L0F1dGhvcj48WWVhcj4yMDE1PC9ZZWFyPjxSZWNO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</w:fldData>
        </w:fldChar>
      </w:r>
      <w:r w:rsidR="00B10F6E">
        <w:rPr>
          <w:lang w:val="en-US"/>
        </w:rPr>
        <w:instrText xml:space="preserve"> ADDIN EN.CITE.DATA </w:instrText>
      </w:r>
      <w:r w:rsidR="00B10F6E">
        <w:rPr>
          <w:lang w:val="en-US"/>
        </w:rPr>
      </w:r>
      <w:r w:rsidR="00B10F6E">
        <w:rPr>
          <w:lang w:val="en-US"/>
        </w:rPr>
        <w:fldChar w:fldCharType="end"/>
      </w:r>
      <w:r w:rsidR="00FB6A3C">
        <w:rPr>
          <w:lang w:val="en-US"/>
        </w:rPr>
      </w:r>
      <w:r w:rsidR="00FB6A3C">
        <w:rPr>
          <w:lang w:val="en-US"/>
        </w:rPr>
        <w:fldChar w:fldCharType="separate"/>
      </w:r>
      <w:r w:rsidR="00B10F6E">
        <w:rPr>
          <w:noProof/>
          <w:lang w:val="en-US"/>
        </w:rPr>
        <w:t>(Deser et al., 2012; Kay et al., 2015; Leduc et al., 2019)</w:t>
      </w:r>
      <w:r w:rsidR="00FB6A3C">
        <w:rPr>
          <w:lang w:val="en-US"/>
        </w:rPr>
        <w:fldChar w:fldCharType="end"/>
      </w:r>
      <w:r w:rsidR="0033782C">
        <w:rPr>
          <w:lang w:val="en-US"/>
        </w:rPr>
        <w:t xml:space="preserve">. </w:t>
      </w:r>
      <w:r w:rsidR="00BB41B0">
        <w:rPr>
          <w:lang w:val="en-US"/>
        </w:rPr>
        <w:t>Those studies allow a probabilistic assessment of ICV</w:t>
      </w:r>
      <w:r w:rsidR="001C7C7D">
        <w:rPr>
          <w:lang w:val="en-US"/>
        </w:rPr>
        <w:t xml:space="preserve">. </w:t>
      </w:r>
      <w:r w:rsidR="00C46966">
        <w:rPr>
          <w:lang w:val="en-US"/>
        </w:rPr>
        <w:fldChar w:fldCharType="begin"/>
      </w:r>
      <w:r w:rsidR="00C46966">
        <w:rPr>
          <w:lang w:val="en-US"/>
        </w:rPr>
        <w:instrText xml:space="preserve"> ADDIN EN.CITE &lt;EndNote&gt;&lt;Cite AuthorYear="1"&gt;&lt;Author&gt;Deser&lt;/Author&gt;&lt;Year&gt;2012&lt;/Year&gt;&lt;RecNum&gt;1120&lt;/RecNum&gt;&lt;DisplayText&gt;Deser et al. (2012)&lt;/DisplayText&gt;&lt;record&gt;&lt;rec-number&gt;1120&lt;/rec-number&gt;&lt;foreign-keys&gt;&lt;key app="EN" db-id="wvsxwxdxl950ftep52hpar0ezefsxtse95ta" timestamp="1580388632"&gt;1120&lt;/key&gt;&lt;key app="ENWeb" db-id=""&gt;0&lt;/key&gt;&lt;/foreign-keys&gt;&lt;ref-type name="Journal Article"&gt;17&lt;/ref-type&gt;&lt;contributors&gt;&lt;authors&gt;&lt;author&gt;Deser, Clara&lt;/author&gt;&lt;author&gt;Knutti, Reto&lt;/author&gt;&lt;author&gt;Solomon, Susan&lt;/author&gt;&lt;author&gt;Phillips, Adam S.&lt;/author&gt;&lt;/authors&gt;&lt;/contributors&gt;&lt;titles&gt;&lt;title&gt;Communication of the role of natural variability in future North American climate&lt;/title&gt;&lt;secondary-title&gt;Nature Climate Change&lt;/secondary-title&gt;&lt;/titles&gt;&lt;periodical&gt;&lt;full-title&gt;Nature Climate Change&lt;/full-title&gt;&lt;/periodical&gt;&lt;pages&gt;775-779&lt;/pages&gt;&lt;volume&gt;2&lt;/volume&gt;&lt;number&gt;11&lt;/number&gt;&lt;dates&gt;&lt;year&gt;2012&lt;/year&gt;&lt;/dates&gt;&lt;isbn&gt;1758-678X&amp;#xD;1758-6798&lt;/isbn&gt;&lt;urls&gt;&lt;/urls&gt;&lt;electronic-resource-num&gt;10.1038/nclimate1562&lt;/electronic-resource-num&gt;&lt;/record&gt;&lt;/Cite&gt;&lt;/EndNote&gt;</w:instrText>
      </w:r>
      <w:r w:rsidR="00C46966">
        <w:rPr>
          <w:lang w:val="en-US"/>
        </w:rPr>
        <w:fldChar w:fldCharType="separate"/>
      </w:r>
      <w:r w:rsidR="00C46966">
        <w:rPr>
          <w:noProof/>
          <w:lang w:val="en-US"/>
        </w:rPr>
        <w:t>Deser et al. (2012)</w:t>
      </w:r>
      <w:r w:rsidR="00C46966">
        <w:rPr>
          <w:lang w:val="en-US"/>
        </w:rPr>
        <w:fldChar w:fldCharType="end"/>
      </w:r>
      <w:r w:rsidR="009957CF">
        <w:rPr>
          <w:lang w:val="en-US"/>
        </w:rPr>
        <w:t>, for example,</w:t>
      </w:r>
      <w:r w:rsidR="00C46966">
        <w:rPr>
          <w:lang w:val="en-US"/>
        </w:rPr>
        <w:t xml:space="preserve"> use</w:t>
      </w:r>
      <w:r w:rsidR="009957CF">
        <w:rPr>
          <w:lang w:val="en-US"/>
        </w:rPr>
        <w:t>d</w:t>
      </w:r>
      <w:r w:rsidR="00C46966">
        <w:rPr>
          <w:lang w:val="en-US"/>
        </w:rPr>
        <w:t xml:space="preserve"> a 40</w:t>
      </w:r>
      <w:r w:rsidR="005C4ECD">
        <w:rPr>
          <w:lang w:val="en-US"/>
        </w:rPr>
        <w:t>-</w:t>
      </w:r>
      <w:r w:rsidR="00C46966">
        <w:rPr>
          <w:lang w:val="en-US"/>
        </w:rPr>
        <w:t>member initial condition ensemble to est</w:t>
      </w:r>
      <w:r w:rsidR="00E16E65">
        <w:rPr>
          <w:lang w:val="en-US"/>
        </w:rPr>
        <w:t>imate the contribution of ICV in</w:t>
      </w:r>
      <w:r w:rsidR="00C46966">
        <w:rPr>
          <w:lang w:val="en-US"/>
        </w:rPr>
        <w:t xml:space="preserve"> future North American climate, or </w:t>
      </w:r>
      <w:r w:rsidR="00C46966">
        <w:rPr>
          <w:lang w:val="en-US"/>
        </w:rPr>
        <w:fldChar w:fldCharType="begin"/>
      </w:r>
      <w:r w:rsidR="00C46966">
        <w:rPr>
          <w:lang w:val="en-US"/>
        </w:rPr>
        <w:instrText xml:space="preserve"> ADDIN EN.CITE &lt;EndNote&gt;&lt;Cite AuthorYear="1"&gt;&lt;Author&gt;Fischer&lt;/Author&gt;&lt;Year&gt;2013&lt;/Year&gt;&lt;RecNum&gt;997&lt;/RecNum&gt;&lt;DisplayText&gt;Fischer et al. (2013)&lt;/DisplayText&gt;&lt;record&gt;&lt;rec-number&gt;997&lt;/rec-number&gt;&lt;foreign-keys&gt;&lt;key app="EN" db-id="wvsxwxdxl950ftep52hpar0ezefsxtse95ta" timestamp="1564047879"&gt;997&lt;/key&gt;&lt;key app="ENWeb" db-id=""&gt;0&lt;/key&gt;&lt;/foreign-keys&gt;&lt;ref-type name="Journal Article"&gt;17&lt;/ref-type&gt;&lt;contributors&gt;&lt;authors&gt;&lt;author&gt;Fischer, E. M.&lt;/author&gt;&lt;author&gt;Beyerle, U.&lt;/author&gt;&lt;author&gt;Knutti, R.&lt;/author&gt;&lt;/authors&gt;&lt;/contributors&gt;&lt;titles&gt;&lt;title&gt;Robust spatially aggregated projections of climate extremes&lt;/title&gt;&lt;secondary-title&gt;Nature Climate Change&lt;/secondary-title&gt;&lt;/titles&gt;&lt;periodical&gt;&lt;full-title&gt;Nature Climate Change&lt;/full-title&gt;&lt;/periodical&gt;&lt;pages&gt;1033-1038&lt;/pages&gt;&lt;volume&gt;3&lt;/volume&gt;&lt;number&gt;12&lt;/number&gt;&lt;dates&gt;&lt;year&gt;2013&lt;/year&gt;&lt;/dates&gt;&lt;isbn&gt;1758-678X&amp;#xD;1758-6798&lt;/isbn&gt;&lt;urls&gt;&lt;/urls&gt;&lt;electronic-resource-num&gt;10.1038/nclimate2051&lt;/electronic-resource-num&gt;&lt;/record&gt;&lt;/Cite&gt;&lt;/EndNote&gt;</w:instrText>
      </w:r>
      <w:r w:rsidR="00C46966">
        <w:rPr>
          <w:lang w:val="en-US"/>
        </w:rPr>
        <w:fldChar w:fldCharType="separate"/>
      </w:r>
      <w:r w:rsidR="00C46966">
        <w:rPr>
          <w:noProof/>
          <w:lang w:val="en-US"/>
        </w:rPr>
        <w:t>Fischer et al. (2013)</w:t>
      </w:r>
      <w:r w:rsidR="00C46966">
        <w:rPr>
          <w:lang w:val="en-US"/>
        </w:rPr>
        <w:fldChar w:fldCharType="end"/>
      </w:r>
      <w:r w:rsidR="00214DC6">
        <w:rPr>
          <w:lang w:val="en-US"/>
        </w:rPr>
        <w:t xml:space="preserve"> use</w:t>
      </w:r>
      <w:r w:rsidR="009957CF">
        <w:rPr>
          <w:lang w:val="en-US"/>
        </w:rPr>
        <w:t>d</w:t>
      </w:r>
      <w:r w:rsidR="00214DC6">
        <w:rPr>
          <w:lang w:val="en-US"/>
        </w:rPr>
        <w:t xml:space="preserve"> a 21</w:t>
      </w:r>
      <w:r w:rsidR="005C4ECD">
        <w:rPr>
          <w:lang w:val="en-US"/>
        </w:rPr>
        <w:t>-</w:t>
      </w:r>
      <w:r w:rsidR="00214DC6">
        <w:rPr>
          <w:lang w:val="en-US"/>
        </w:rPr>
        <w:t xml:space="preserve">member single model ensemble to assess the role of ICV in future </w:t>
      </w:r>
      <w:r w:rsidR="00B64BC4">
        <w:rPr>
          <w:lang w:val="en-US"/>
        </w:rPr>
        <w:t xml:space="preserve">climate </w:t>
      </w:r>
      <w:r w:rsidR="00214DC6">
        <w:rPr>
          <w:lang w:val="en-US"/>
        </w:rPr>
        <w:t>extremes.</w:t>
      </w:r>
      <w:r w:rsidR="00FB255A" w:rsidRPr="00FB255A">
        <w:rPr>
          <w:lang w:val="en-US"/>
        </w:rPr>
        <w:t xml:space="preserve"> </w:t>
      </w:r>
      <w:r w:rsidR="00C85335">
        <w:rPr>
          <w:lang w:val="en-US"/>
        </w:rPr>
        <w:fldChar w:fldCharType="begin"/>
      </w:r>
      <w:r w:rsidR="00C85335">
        <w:rPr>
          <w:lang w:val="en-US"/>
        </w:rPr>
        <w:instrText xml:space="preserve"> ADDIN EN.CITE &lt;EndNote&gt;&lt;Cite AuthorYear="1"&gt;&lt;Author&gt;Mankin&lt;/Author&gt;&lt;Year&gt;2014&lt;/Year&gt;&lt;RecNum&gt;985&lt;/RecNum&gt;&lt;DisplayText&gt;Mankin and Diffenbaugh (2014)&lt;/DisplayText&gt;&lt;record&gt;&lt;rec-number&gt;985&lt;/rec-number&gt;&lt;foreign-keys&gt;&lt;key app="EN" db-id="wvsxwxdxl950ftep52hpar0ezefsxtse95ta" timestamp="1563877027"&gt;985&lt;/key&gt;&lt;key app="ENWeb" db-id=""&gt;0&lt;/key&gt;&lt;/foreign-keys&gt;&lt;ref-type name="Journal Article"&gt;17&lt;/ref-type&gt;&lt;contributors&gt;&lt;authors&gt;&lt;author&gt;Mankin, Justin S.&lt;/author&gt;&lt;author&gt;Diffenbaugh, Noah S.&lt;/author&gt;&lt;/authors&gt;&lt;/contributors&gt;&lt;titles&gt;&lt;title&gt;Influence of temperature and precipitation variability on near-term snow trends&lt;/title&gt;&lt;secondary-title&gt;Climate Dynamics&lt;/secondary-title&gt;&lt;/titles&gt;&lt;periodical&gt;&lt;full-title&gt;Climate Dynamics&lt;/full-title&gt;&lt;/periodical&gt;&lt;pages&gt;1099-1116&lt;/pages&gt;&lt;volume&gt;45&lt;/volume&gt;&lt;number&gt;3-4&lt;/number&gt;&lt;dates&gt;&lt;year&gt;2014&lt;/year&gt;&lt;/dates&gt;&lt;isbn&gt;0930-7575&amp;#xD;1432-0894&lt;/isbn&gt;&lt;urls&gt;&lt;/urls&gt;&lt;electronic-resource-num&gt;10.1007/s00382-014-2357-4&lt;/electronic-resource-num&gt;&lt;/record&gt;&lt;/Cite&gt;&lt;/EndNote&gt;</w:instrText>
      </w:r>
      <w:r w:rsidR="00C85335">
        <w:rPr>
          <w:lang w:val="en-US"/>
        </w:rPr>
        <w:fldChar w:fldCharType="separate"/>
      </w:r>
      <w:r w:rsidR="00C85335">
        <w:rPr>
          <w:noProof/>
          <w:lang w:val="en-US"/>
        </w:rPr>
        <w:t>Mankin and Diffenbaugh (2014)</w:t>
      </w:r>
      <w:r w:rsidR="00C85335">
        <w:rPr>
          <w:lang w:val="en-US"/>
        </w:rPr>
        <w:fldChar w:fldCharType="end"/>
      </w:r>
      <w:r w:rsidR="00C85335">
        <w:rPr>
          <w:lang w:val="en-US"/>
        </w:rPr>
        <w:t xml:space="preserve"> investigate</w:t>
      </w:r>
      <w:r w:rsidR="008D6AA6">
        <w:rPr>
          <w:lang w:val="en-US"/>
        </w:rPr>
        <w:t>d</w:t>
      </w:r>
      <w:r w:rsidR="00C85335">
        <w:rPr>
          <w:lang w:val="en-US"/>
        </w:rPr>
        <w:t xml:space="preserve"> the influence of precipitation variability on near-term Northern Hemisphere snow trends. Because of high computational costs, those ensembles are usually used on the scale of General Circulation Models; </w:t>
      </w:r>
      <w:proofErr w:type="gramStart"/>
      <w:r w:rsidR="007E2808">
        <w:rPr>
          <w:lang w:val="en-US"/>
        </w:rPr>
        <w:t>Dynamically</w:t>
      </w:r>
      <w:proofErr w:type="gramEnd"/>
      <w:r w:rsidR="007E2808">
        <w:rPr>
          <w:lang w:val="en-US"/>
        </w:rPr>
        <w:t xml:space="preserve"> </w:t>
      </w:r>
      <w:r w:rsidR="00C85335">
        <w:rPr>
          <w:lang w:val="en-US"/>
        </w:rPr>
        <w:t>d</w:t>
      </w:r>
      <w:r w:rsidR="00FB255A">
        <w:rPr>
          <w:lang w:val="en-US"/>
        </w:rPr>
        <w:t>ownscaled single model large ensembles</w:t>
      </w:r>
      <w:r w:rsidR="007E2808">
        <w:rPr>
          <w:lang w:val="en-US"/>
        </w:rPr>
        <w:t>, using a Regional Climate Model (RCM)</w:t>
      </w:r>
      <w:r w:rsidR="007455B5">
        <w:rPr>
          <w:lang w:val="en-US"/>
        </w:rPr>
        <w:t>,</w:t>
      </w:r>
      <w:r w:rsidR="00FB255A">
        <w:rPr>
          <w:lang w:val="en-US"/>
        </w:rPr>
        <w:t xml:space="preserve"> are very rare. </w:t>
      </w:r>
      <w:r w:rsidR="0020364E">
        <w:rPr>
          <w:lang w:val="en-US"/>
        </w:rPr>
        <w:t xml:space="preserve">To our knowledge, only </w:t>
      </w:r>
      <w:r w:rsidR="0020364E">
        <w:rPr>
          <w:lang w:val="en-US"/>
        </w:rPr>
        <w:fldChar w:fldCharType="begin"/>
      </w:r>
      <w:r w:rsidR="0020364E">
        <w:rPr>
          <w:lang w:val="en-US"/>
        </w:rPr>
        <w:instrText xml:space="preserve"> ADDIN EN.CITE &lt;EndNote&gt;&lt;Cite AuthorYear="1"&gt;&lt;Author&gt;Fyfe&lt;/Author&gt;&lt;Year&gt;2017&lt;/Year&gt;&lt;RecNum&gt;835&lt;/RecNum&gt;&lt;DisplayText&gt;Fyfe et al. (2017)&lt;/DisplayText&gt;&lt;record&gt;&lt;rec-number&gt;835&lt;/rec-number&gt;&lt;foreign-keys&gt;&lt;key app="EN" db-id="wvsxwxdxl950ftep52hpar0ezefsxtse95ta" timestamp="1554286401"&gt;835&lt;/key&gt;&lt;key app="ENWeb" db-id=""&gt;0&lt;/key&gt;&lt;/foreign-keys&gt;&lt;ref-type name="Journal Article"&gt;17&lt;/ref-type&gt;&lt;contributors&gt;&lt;authors&gt;&lt;author&gt;Fyfe, J. C.&lt;/author&gt;&lt;author&gt;Derksen, C.&lt;/author&gt;&lt;author&gt;Mudryk, L.&lt;/author&gt;&lt;author&gt;Flato, G. M.&lt;/author&gt;&lt;author&gt;Santer, B. D.&lt;/author&gt;&lt;author&gt;Swart, N. C.&lt;/author&gt;&lt;author&gt;Molotch, N. P.&lt;/author&gt;&lt;author&gt;Zhang, X.&lt;/author&gt;&lt;author&gt;Wan, H.&lt;/author&gt;&lt;author&gt;Arora, V. K.&lt;/author&gt;&lt;author&gt;Scinocca, J.&lt;/author&gt;&lt;author&gt;Jiao, Y.&lt;/author&gt;&lt;/authors&gt;&lt;/contributors&gt;&lt;auth-address&gt;Canadian Centre for Climate Modelling and Analysis, Environment and Climate Change Canada, Victoria, British Columbia, Canada V8W 2Y2.&amp;#xD;Climate Research Division, Environment and Climate Change Canada, Toronto, Ontario, Canada M3H 5T4.&amp;#xD;Program for Climate Model Diagnosis and Intercomparison, Lawrence Livermore National Laboratory, Livermore, California 94550, USA.&amp;#xD;Institute of Arctic and Alpine Research, University of Colorado, Boulder, Colorado 80309-0450, USA.&amp;#xD;Jet Propulsion Laboratory, California Institute of Technology, Pasadena, California 91011, USA.&lt;/auth-address&gt;&lt;titles&gt;&lt;title&gt;Large near-term projected snowpack loss over the western United States&lt;/title&gt;&lt;secondary-title&gt;Nat Commun&lt;/secondary-title&gt;&lt;/titles&gt;&lt;periodical&gt;&lt;full-title&gt;Nat Commun&lt;/full-title&gt;&lt;/periodical&gt;&lt;pages&gt;14996&lt;/pages&gt;&lt;volume&gt;8&lt;/volume&gt;&lt;dates&gt;&lt;year&gt;2017&lt;/year&gt;&lt;pub-dates&gt;&lt;date&gt;Apr 18&lt;/date&gt;&lt;/pub-dates&gt;&lt;/dates&gt;&lt;isbn&gt;2041-1723 (Electronic)&amp;#xD;2041-1723 (Linking)&lt;/isbn&gt;&lt;accession-num&gt;28418406&lt;/accession-num&gt;&lt;urls&gt;&lt;related-urls&gt;&lt;url&gt;https://www.ncbi.nlm.nih.gov/pubmed/28418406&lt;/url&gt;&lt;/related-urls&gt;&lt;/urls&gt;&lt;custom2&gt;PMC5399290&lt;/custom2&gt;&lt;electronic-resource-num&gt;10.1038/ncomms14996&lt;/electronic-resource-num&gt;&lt;/record&gt;&lt;/Cite&gt;&lt;/EndNote&gt;</w:instrText>
      </w:r>
      <w:r w:rsidR="0020364E">
        <w:rPr>
          <w:lang w:val="en-US"/>
        </w:rPr>
        <w:fldChar w:fldCharType="separate"/>
      </w:r>
      <w:r w:rsidR="0020364E">
        <w:rPr>
          <w:noProof/>
          <w:lang w:val="en-US"/>
        </w:rPr>
        <w:t>Fyfe et al. (2017)</w:t>
      </w:r>
      <w:r w:rsidR="0020364E">
        <w:rPr>
          <w:lang w:val="en-US"/>
        </w:rPr>
        <w:fldChar w:fldCharType="end"/>
      </w:r>
      <w:r w:rsidR="0020364E">
        <w:rPr>
          <w:lang w:val="en-US"/>
        </w:rPr>
        <w:t xml:space="preserve"> use</w:t>
      </w:r>
      <w:r w:rsidR="009957CF">
        <w:rPr>
          <w:lang w:val="en-US"/>
        </w:rPr>
        <w:t>d</w:t>
      </w:r>
      <w:r w:rsidR="0020364E">
        <w:rPr>
          <w:lang w:val="en-US"/>
        </w:rPr>
        <w:t xml:space="preserve"> </w:t>
      </w:r>
      <w:r w:rsidR="00406E1C">
        <w:rPr>
          <w:lang w:val="en-US"/>
        </w:rPr>
        <w:t xml:space="preserve">snow water equivalent from </w:t>
      </w:r>
      <w:r w:rsidR="0020364E">
        <w:rPr>
          <w:lang w:val="en-US"/>
        </w:rPr>
        <w:t xml:space="preserve">a downscaled single model large ensemble to estimate the impact of </w:t>
      </w:r>
      <w:r w:rsidR="004134D0">
        <w:rPr>
          <w:lang w:val="en-US"/>
        </w:rPr>
        <w:t>ICV</w:t>
      </w:r>
      <w:r w:rsidR="0020364E">
        <w:rPr>
          <w:lang w:val="en-US"/>
        </w:rPr>
        <w:t xml:space="preserve"> on near-term snowpack loss over the United States. </w:t>
      </w:r>
      <w:r w:rsidR="000F7134">
        <w:rPr>
          <w:lang w:val="en-US"/>
        </w:rPr>
        <w:t>Nevertheless,</w:t>
      </w:r>
      <w:r w:rsidR="00406E1C">
        <w:rPr>
          <w:lang w:val="en-US"/>
        </w:rPr>
        <w:t xml:space="preserve"> the combined effects of ICV and external forcing</w:t>
      </w:r>
      <w:r w:rsidR="004134D0">
        <w:rPr>
          <w:lang w:val="en-US"/>
        </w:rPr>
        <w:t xml:space="preserve"> on snow</w:t>
      </w:r>
      <w:r w:rsidR="00406E1C">
        <w:rPr>
          <w:lang w:val="en-US"/>
        </w:rPr>
        <w:t xml:space="preserve"> remain insufficiently quantified</w:t>
      </w:r>
      <w:r w:rsidR="009379C1">
        <w:rPr>
          <w:lang w:val="en-US"/>
        </w:rPr>
        <w:t xml:space="preserve"> and a single model large ensemble </w:t>
      </w:r>
      <w:proofErr w:type="gramStart"/>
      <w:r w:rsidR="009379C1">
        <w:rPr>
          <w:lang w:val="en-US"/>
        </w:rPr>
        <w:t>has not yet been used</w:t>
      </w:r>
      <w:proofErr w:type="gramEnd"/>
      <w:r w:rsidR="009379C1">
        <w:rPr>
          <w:lang w:val="en-US"/>
        </w:rPr>
        <w:t xml:space="preserve"> to drive a snowpack model</w:t>
      </w:r>
      <w:r w:rsidR="00F70C7B">
        <w:rPr>
          <w:lang w:val="en-US"/>
        </w:rPr>
        <w:t xml:space="preserve"> for regional impact studies</w:t>
      </w:r>
      <w:r w:rsidR="008E3834">
        <w:rPr>
          <w:lang w:val="en-US"/>
        </w:rPr>
        <w:t xml:space="preserve">. </w:t>
      </w:r>
    </w:p>
    <w:p w14:paraId="17642D9D" w14:textId="41A73CD1" w:rsidR="0005594D" w:rsidRPr="000A28D1" w:rsidRDefault="008E3834" w:rsidP="000A28D1">
      <w:pPr>
        <w:rPr>
          <w:lang w:val="en-US"/>
        </w:rPr>
      </w:pPr>
      <w:r>
        <w:rPr>
          <w:lang w:val="en-US"/>
        </w:rPr>
        <w:t xml:space="preserve">While it is important to estimate the contribution of </w:t>
      </w:r>
      <w:r w:rsidR="00D366AE">
        <w:rPr>
          <w:lang w:val="en-US"/>
        </w:rPr>
        <w:t>ICV</w:t>
      </w:r>
      <w:r>
        <w:rPr>
          <w:lang w:val="en-US"/>
        </w:rPr>
        <w:t xml:space="preserve"> to uncertainties in future snow trends</w:t>
      </w:r>
      <w:r w:rsidR="00ED6862">
        <w:rPr>
          <w:lang w:val="en-US"/>
        </w:rPr>
        <w:t>,</w:t>
      </w:r>
      <w:r w:rsidR="0081113B">
        <w:rPr>
          <w:lang w:val="en-US"/>
        </w:rPr>
        <w:t xml:space="preserve"> it is </w:t>
      </w:r>
      <w:r w:rsidR="00ED6862">
        <w:rPr>
          <w:lang w:val="en-US"/>
        </w:rPr>
        <w:t xml:space="preserve">however </w:t>
      </w:r>
      <w:r w:rsidR="0081113B">
        <w:rPr>
          <w:lang w:val="en-US"/>
        </w:rPr>
        <w:t>as important to investigate</w:t>
      </w:r>
      <w:r w:rsidR="00ED6862">
        <w:rPr>
          <w:lang w:val="en-US"/>
        </w:rPr>
        <w:t xml:space="preserve"> the </w:t>
      </w:r>
      <w:r w:rsidR="008213C0">
        <w:rPr>
          <w:lang w:val="en-US"/>
        </w:rPr>
        <w:t xml:space="preserve">inter-annual </w:t>
      </w:r>
      <w:r w:rsidR="00ED6862">
        <w:rPr>
          <w:lang w:val="en-US"/>
        </w:rPr>
        <w:t>variability</w:t>
      </w:r>
      <w:r w:rsidR="008213C0">
        <w:rPr>
          <w:lang w:val="en-US"/>
        </w:rPr>
        <w:t xml:space="preserve"> (IAV)</w:t>
      </w:r>
      <w:r w:rsidR="000A28D1">
        <w:rPr>
          <w:lang w:val="en-US"/>
        </w:rPr>
        <w:t xml:space="preserve">, </w:t>
      </w:r>
      <w:r w:rsidR="00ED6862">
        <w:rPr>
          <w:lang w:val="en-US"/>
        </w:rPr>
        <w:t>of snow</w:t>
      </w:r>
      <w:r>
        <w:rPr>
          <w:lang w:val="en-US"/>
        </w:rPr>
        <w:t xml:space="preserve"> itself</w:t>
      </w:r>
      <w:r w:rsidR="00A05642">
        <w:rPr>
          <w:lang w:val="en-US"/>
        </w:rPr>
        <w:t xml:space="preserve">, which is </w:t>
      </w:r>
      <w:r w:rsidR="000A28D1">
        <w:rPr>
          <w:lang w:val="en-US"/>
        </w:rPr>
        <w:t xml:space="preserve">defined as the </w:t>
      </w:r>
      <w:r w:rsidR="000A28D1" w:rsidRPr="000A28D1">
        <w:rPr>
          <w:lang w:val="en-US"/>
        </w:rPr>
        <w:t xml:space="preserve">year-to-year </w:t>
      </w:r>
      <w:r w:rsidR="000A28D1">
        <w:rPr>
          <w:lang w:val="en-US"/>
        </w:rPr>
        <w:t>deviation from a long-term mean</w:t>
      </w:r>
      <w:r w:rsidR="005F05E2">
        <w:rPr>
          <w:lang w:val="en-US"/>
        </w:rPr>
        <w:t xml:space="preserve"> </w:t>
      </w:r>
      <w:r w:rsidR="005F05E2">
        <w:rPr>
          <w:lang w:val="en-US"/>
        </w:rPr>
        <w:fldChar w:fldCharType="begin"/>
      </w:r>
      <w:r w:rsidR="005F05E2">
        <w:rPr>
          <w:lang w:val="en-US"/>
        </w:rPr>
        <w:instrText xml:space="preserve"> ADDIN EN.CITE &lt;EndNote&gt;&lt;Cite&gt;&lt;Author&gt;He&lt;/Author&gt;&lt;Year&gt;2018&lt;/Year&gt;&lt;RecNum&gt;1190&lt;/RecNum&gt;&lt;DisplayText&gt;(He and Li, 2018)&lt;/DisplayText&gt;&lt;record&gt;&lt;rec-number&gt;1190&lt;/rec-number&gt;&lt;foreign-keys&gt;&lt;key app="EN" db-id="wvsxwxdxl950ftep52hpar0ezefsxtse95ta" timestamp="1584971579"&gt;1190&lt;/key&gt;&lt;key app="ENWeb" db-id=""&gt;0&lt;/key&gt;&lt;/foreign-keys&gt;&lt;ref-type name="Journal Article"&gt;17&lt;/ref-type&gt;&lt;contributors&gt;&lt;authors&gt;&lt;author&gt;He, Chao&lt;/author&gt;&lt;author&gt;Li, Tim&lt;/author&gt;&lt;/authors&gt;&lt;/contributors&gt;&lt;titles&gt;&lt;title&gt;Does global warming amplify interannual climate variability?&lt;/title&gt;&lt;secondary-title&gt;Climate Dynamics&lt;/secondary-title&gt;&lt;/titles&gt;&lt;periodical&gt;&lt;full-title&gt;Climate Dynamics&lt;/full-title&gt;&lt;/periodical&gt;&lt;pages&gt;2667-2684&lt;/pages&gt;&lt;volume&gt;52&lt;/volume&gt;&lt;number&gt;5-6&lt;/number&gt;&lt;dates&gt;&lt;year&gt;2018&lt;/year&gt;&lt;/dates&gt;&lt;isbn&gt;0930-7575&amp;#xD;1432-0894&lt;/isbn&gt;&lt;urls&gt;&lt;/urls&gt;&lt;electronic-resource-num&gt;10.1007/s00382-018-4286-0&lt;/electronic-resource-num&gt;&lt;/record&gt;&lt;/Cite&gt;&lt;/EndNote&gt;</w:instrText>
      </w:r>
      <w:r w:rsidR="005F05E2">
        <w:rPr>
          <w:lang w:val="en-US"/>
        </w:rPr>
        <w:fldChar w:fldCharType="separate"/>
      </w:r>
      <w:r w:rsidR="005F05E2">
        <w:rPr>
          <w:noProof/>
          <w:lang w:val="en-US"/>
        </w:rPr>
        <w:t>(He and Li, 2018)</w:t>
      </w:r>
      <w:r w:rsidR="005F05E2">
        <w:rPr>
          <w:lang w:val="en-US"/>
        </w:rPr>
        <w:fldChar w:fldCharType="end"/>
      </w:r>
      <w:r w:rsidR="00A05642">
        <w:rPr>
          <w:lang w:val="en-US"/>
        </w:rPr>
        <w:t xml:space="preserve"> and</w:t>
      </w:r>
      <w:r>
        <w:rPr>
          <w:lang w:val="en-US"/>
        </w:rPr>
        <w:t xml:space="preserve"> </w:t>
      </w:r>
      <w:r w:rsidR="00ED6862">
        <w:rPr>
          <w:lang w:val="en-US"/>
        </w:rPr>
        <w:t xml:space="preserve">which </w:t>
      </w:r>
      <w:r>
        <w:rPr>
          <w:lang w:val="en-US"/>
        </w:rPr>
        <w:t>is likely to change under a future climate</w:t>
      </w:r>
      <w:r w:rsidR="00DE1EB2">
        <w:rPr>
          <w:lang w:val="en-US"/>
        </w:rPr>
        <w:t xml:space="preserve"> </w:t>
      </w:r>
      <w:r w:rsidR="00DE1EB2">
        <w:rPr>
          <w:lang w:val="en-US"/>
        </w:rPr>
        <w:fldChar w:fldCharType="begin"/>
      </w:r>
      <w:r w:rsidR="00DE1EB2">
        <w:rPr>
          <w:lang w:val="en-US"/>
        </w:rPr>
        <w:instrText xml:space="preserve"> ADDIN EN.CITE &lt;EndNote&gt;&lt;Cite&gt;&lt;Author&gt;IPCC&lt;/Author&gt;&lt;Year&gt;2013&lt;/Year&gt;&lt;RecNum&gt;494&lt;/RecNum&gt;&lt;DisplayText&gt;(IPCC, 2013)&lt;/DisplayText&gt;&lt;record&gt;&lt;rec-number&gt;494&lt;/rec-number&gt;&lt;foreign-keys&gt;&lt;key app="EN" db-id="wvsxwxdxl950ftep52hpar0ezefsxtse95ta" timestamp="1508936340"&gt;494&lt;/key&gt;&lt;key app="ENWeb" db-id=""&gt;0&lt;/key&gt;&lt;/foreign-keys&gt;&lt;ref-type name="Report"&gt;27&lt;/ref-type&gt;&lt;contributors&gt;&lt;authors&gt;&lt;author&gt;IPCC,&lt;/author&gt;&lt;/authors&gt;&lt;secondary-authors&gt;&lt;author&gt;Stocker, TF&lt;/author&gt;&lt;author&gt;Qin, D.&lt;/author&gt;&lt;author&gt;Plattner, G.-K.&lt;/author&gt;&lt;author&gt;Tignor, M.&lt;/author&gt;&lt;author&gt;Allen, S.K.&lt;/author&gt;&lt;author&gt;Boschung, J.&lt;/author&gt;&lt;author&gt;Nauels, A.&lt;/author&gt;&lt;author&gt;Xia, Q.&lt;/author&gt;&lt;author&gt;Bex, V.&lt;/author&gt;&lt;author&gt;Midgley, P.M.&lt;/author&gt;&lt;/secondary-authors&gt;&lt;tertiary-authors&gt;&lt;author&gt;Cambridge University Press&lt;/author&gt;&lt;/tertiary-authors&gt;&lt;/contributors&gt;&lt;titles&gt;&lt;title&gt;Climate Change 2013: The Physical Science Basis. Contribution of Working Group I to the Fifth Assessment Report of the Intergovernmental Panel on Climate Change&lt;/title&gt;&lt;/titles&gt;&lt;dates&gt;&lt;year&gt;2013&lt;/year&gt;&lt;/dates&gt;&lt;pub-location&gt;New York&lt;/pub-location&gt;&lt;urls&gt;&lt;/urls&gt;&lt;/record&gt;&lt;/Cite&gt;&lt;/EndNote&gt;</w:instrText>
      </w:r>
      <w:r w:rsidR="00DE1EB2">
        <w:rPr>
          <w:lang w:val="en-US"/>
        </w:rPr>
        <w:fldChar w:fldCharType="separate"/>
      </w:r>
      <w:r w:rsidR="00DE1EB2">
        <w:rPr>
          <w:noProof/>
          <w:lang w:val="en-US"/>
        </w:rPr>
        <w:t>(IPCC, 2013)</w:t>
      </w:r>
      <w:r w:rsidR="00DE1EB2">
        <w:rPr>
          <w:lang w:val="en-US"/>
        </w:rPr>
        <w:fldChar w:fldCharType="end"/>
      </w:r>
      <w:r>
        <w:rPr>
          <w:lang w:val="en-US"/>
        </w:rPr>
        <w:t>.</w:t>
      </w:r>
      <w:r w:rsidR="00293EE9">
        <w:rPr>
          <w:lang w:val="en-US"/>
        </w:rPr>
        <w:t xml:space="preserve"> While t</w:t>
      </w:r>
      <w:r w:rsidR="00872102">
        <w:rPr>
          <w:lang w:val="en-US"/>
        </w:rPr>
        <w:t>he response of IAV</w:t>
      </w:r>
      <w:r w:rsidR="00293EE9">
        <w:rPr>
          <w:lang w:val="en-US"/>
        </w:rPr>
        <w:t xml:space="preserve"> of snow</w:t>
      </w:r>
      <w:r w:rsidR="00922F5C">
        <w:rPr>
          <w:lang w:val="en-US"/>
        </w:rPr>
        <w:t xml:space="preserve"> </w:t>
      </w:r>
      <w:r w:rsidR="00872102">
        <w:rPr>
          <w:lang w:val="en-US"/>
        </w:rPr>
        <w:t xml:space="preserve">depths </w:t>
      </w:r>
      <w:r w:rsidR="00922F5C">
        <w:rPr>
          <w:lang w:val="en-US"/>
        </w:rPr>
        <w:t>to anthropogenic climate change</w:t>
      </w:r>
      <w:r w:rsidR="0005594D">
        <w:rPr>
          <w:lang w:val="en-US"/>
        </w:rPr>
        <w:t xml:space="preserve"> can pose risks</w:t>
      </w:r>
      <w:r w:rsidR="00D57A73">
        <w:rPr>
          <w:lang w:val="en-US"/>
        </w:rPr>
        <w:t xml:space="preserve"> and increasing uncertainties for</w:t>
      </w:r>
      <w:r w:rsidR="0005594D">
        <w:rPr>
          <w:lang w:val="en-US"/>
        </w:rPr>
        <w:t xml:space="preserve"> agriculture, power generation and </w:t>
      </w:r>
      <w:r w:rsidR="00293EE9">
        <w:rPr>
          <w:lang w:val="en-US"/>
        </w:rPr>
        <w:t>winter tourism</w:t>
      </w:r>
      <w:r w:rsidR="00BB1FC3">
        <w:rPr>
          <w:lang w:val="en-US"/>
        </w:rPr>
        <w:t>, these</w:t>
      </w:r>
      <w:r w:rsidR="00293EE9">
        <w:rPr>
          <w:lang w:val="en-US"/>
        </w:rPr>
        <w:t xml:space="preserve"> process</w:t>
      </w:r>
      <w:r w:rsidR="00BB1FC3">
        <w:rPr>
          <w:lang w:val="en-US"/>
        </w:rPr>
        <w:t>es are</w:t>
      </w:r>
      <w:r w:rsidR="00293EE9">
        <w:rPr>
          <w:lang w:val="en-US"/>
        </w:rPr>
        <w:t xml:space="preserve"> only inadequately studied.</w:t>
      </w:r>
      <w:r w:rsidR="00C00719">
        <w:rPr>
          <w:lang w:val="en-US"/>
        </w:rPr>
        <w:t xml:space="preserve"> </w:t>
      </w:r>
      <w:r w:rsidR="00F139BB" w:rsidRPr="00F139BB">
        <w:rPr>
          <w:lang w:val="en-US"/>
        </w:rPr>
        <w:t>Again, by complementing multi model-based approaches and by separating ICV from forced responses, a single model large ensemble can help answering how inter-annual variability might respond to changes in climatic forcing.</w:t>
      </w:r>
    </w:p>
    <w:p w14:paraId="009D1A5E" w14:textId="0D9A0282" w:rsidR="008213C0" w:rsidRPr="004D6C04" w:rsidRDefault="00845E04" w:rsidP="004D6C04">
      <w:pPr>
        <w:rPr>
          <w:lang w:val="en-US"/>
        </w:rPr>
      </w:pPr>
      <w:r>
        <w:rPr>
          <w:lang w:val="en-US"/>
        </w:rPr>
        <w:t>We state the following hypothese</w:t>
      </w:r>
      <w:r w:rsidR="008213C0">
        <w:rPr>
          <w:lang w:val="en-US"/>
        </w:rPr>
        <w:t>s and aim at answering two research questions:</w:t>
      </w:r>
      <w:r w:rsidR="004D6C04">
        <w:rPr>
          <w:lang w:val="en-US"/>
        </w:rPr>
        <w:t xml:space="preserve"> First, </w:t>
      </w:r>
      <w:r w:rsidR="00A154F1" w:rsidRPr="004D6C04">
        <w:rPr>
          <w:lang w:val="en-US"/>
        </w:rPr>
        <w:t xml:space="preserve">ICV is a major source of uncertainty in </w:t>
      </w:r>
      <w:proofErr w:type="gramStart"/>
      <w:r w:rsidR="00A154F1" w:rsidRPr="004D6C04">
        <w:rPr>
          <w:lang w:val="en-US"/>
        </w:rPr>
        <w:t>trends</w:t>
      </w:r>
      <w:proofErr w:type="gramEnd"/>
      <w:r w:rsidR="00A154F1" w:rsidRPr="004D6C04">
        <w:rPr>
          <w:lang w:val="en-US"/>
        </w:rPr>
        <w:t xml:space="preserve"> of future Alpine snow depth.</w:t>
      </w:r>
      <w:r w:rsidR="008213C0" w:rsidRPr="004D6C04">
        <w:rPr>
          <w:lang w:val="en-US"/>
        </w:rPr>
        <w:t xml:space="preserve"> </w:t>
      </w:r>
      <w:r w:rsidR="004D6C04">
        <w:rPr>
          <w:lang w:val="en-US"/>
        </w:rPr>
        <w:t xml:space="preserve">Our research question </w:t>
      </w:r>
      <w:proofErr w:type="gramStart"/>
      <w:r w:rsidR="004D6C04">
        <w:rPr>
          <w:lang w:val="en-US"/>
        </w:rPr>
        <w:t>is:</w:t>
      </w:r>
      <w:proofErr w:type="gramEnd"/>
      <w:r w:rsidR="004D6C04">
        <w:rPr>
          <w:lang w:val="en-US"/>
        </w:rPr>
        <w:t xml:space="preserve"> w</w:t>
      </w:r>
      <w:r w:rsidR="008213C0" w:rsidRPr="004D6C04">
        <w:rPr>
          <w:lang w:val="en-US"/>
        </w:rPr>
        <w:t>hat are the uncertainties in future trends in Alpine snow depth attributed to ICV?</w:t>
      </w:r>
      <w:r w:rsidR="004D6C04">
        <w:rPr>
          <w:lang w:val="en-US"/>
        </w:rPr>
        <w:t xml:space="preserve"> Second, </w:t>
      </w:r>
      <w:r w:rsidR="00A154F1" w:rsidRPr="004D6C04">
        <w:rPr>
          <w:lang w:val="en-US"/>
        </w:rPr>
        <w:t>IAV of snow depth will change with anthropogenic climate forcing.</w:t>
      </w:r>
      <w:r w:rsidR="004D6C04">
        <w:rPr>
          <w:lang w:val="en-US"/>
        </w:rPr>
        <w:t xml:space="preserve"> Hence, our research question </w:t>
      </w:r>
      <w:proofErr w:type="gramStart"/>
      <w:r w:rsidR="004D6C04">
        <w:rPr>
          <w:lang w:val="en-US"/>
        </w:rPr>
        <w:t>is:</w:t>
      </w:r>
      <w:proofErr w:type="gramEnd"/>
      <w:r w:rsidR="004D6C04">
        <w:rPr>
          <w:lang w:val="en-US"/>
        </w:rPr>
        <w:t xml:space="preserve"> h</w:t>
      </w:r>
      <w:r w:rsidR="008213C0" w:rsidRPr="004D6C04">
        <w:rPr>
          <w:lang w:val="en-US"/>
        </w:rPr>
        <w:t>ow does IAV of snow depth change with anthropogenic climate forcing?</w:t>
      </w:r>
    </w:p>
    <w:p w14:paraId="0441754E" w14:textId="003C72A4" w:rsidR="00875A03" w:rsidRDefault="00A154F1" w:rsidP="0012564A">
      <w:pPr>
        <w:rPr>
          <w:lang w:val="en-US"/>
        </w:rPr>
      </w:pPr>
      <w:r>
        <w:rPr>
          <w:lang w:val="en-US"/>
        </w:rPr>
        <w:t>To answer these questions, w</w:t>
      </w:r>
      <w:r w:rsidR="00ED6862">
        <w:rPr>
          <w:lang w:val="en-US"/>
        </w:rPr>
        <w:t>e use a</w:t>
      </w:r>
      <w:r w:rsidR="00FC5058">
        <w:rPr>
          <w:lang w:val="en-US"/>
        </w:rPr>
        <w:t xml:space="preserve"> dynamically downscaled single model large ensemble </w:t>
      </w:r>
      <w:r w:rsidR="00406E1C">
        <w:rPr>
          <w:lang w:val="en-US"/>
        </w:rPr>
        <w:t>to drive</w:t>
      </w:r>
      <w:r w:rsidR="00FC5058">
        <w:rPr>
          <w:lang w:val="en-US"/>
        </w:rPr>
        <w:t xml:space="preserve"> a state-of-the-art, physically based snowpack model</w:t>
      </w:r>
      <w:r w:rsidR="00925DF9">
        <w:rPr>
          <w:lang w:val="en-US"/>
        </w:rPr>
        <w:t xml:space="preserve"> for eight stations across the Swiss Alps</w:t>
      </w:r>
      <w:r w:rsidR="00FC5058">
        <w:rPr>
          <w:lang w:val="en-US"/>
        </w:rPr>
        <w:t>.</w:t>
      </w:r>
      <w:r w:rsidR="00875A03">
        <w:rPr>
          <w:lang w:val="en-US"/>
        </w:rPr>
        <w:t xml:space="preserve"> </w:t>
      </w:r>
      <w:r w:rsidR="008213C0">
        <w:rPr>
          <w:lang w:val="en-US"/>
        </w:rPr>
        <w:t>In the first part</w:t>
      </w:r>
      <w:r w:rsidR="00FB255A">
        <w:rPr>
          <w:lang w:val="en-US"/>
        </w:rPr>
        <w:t>, we assess the ensemble mean change of snow de</w:t>
      </w:r>
      <w:r w:rsidR="008213C0">
        <w:rPr>
          <w:lang w:val="en-US"/>
        </w:rPr>
        <w:t>pths in a future climate. In the second part</w:t>
      </w:r>
      <w:r w:rsidR="00D6331C">
        <w:rPr>
          <w:lang w:val="en-US"/>
        </w:rPr>
        <w:t>,</w:t>
      </w:r>
      <w:r w:rsidR="00406E1C">
        <w:rPr>
          <w:lang w:val="en-US"/>
        </w:rPr>
        <w:t xml:space="preserve"> we</w:t>
      </w:r>
      <w:r w:rsidR="00856022">
        <w:rPr>
          <w:lang w:val="en-US"/>
        </w:rPr>
        <w:t xml:space="preserve"> </w:t>
      </w:r>
      <w:r w:rsidR="00406E1C">
        <w:rPr>
          <w:lang w:val="en-US"/>
        </w:rPr>
        <w:t>assess</w:t>
      </w:r>
      <w:r w:rsidR="00856022">
        <w:rPr>
          <w:lang w:val="en-US"/>
        </w:rPr>
        <w:t xml:space="preserve"> the </w:t>
      </w:r>
      <w:r w:rsidR="00406E1C">
        <w:rPr>
          <w:lang w:val="en-US"/>
        </w:rPr>
        <w:t>probabilities for a significant</w:t>
      </w:r>
      <w:r w:rsidR="00856022">
        <w:rPr>
          <w:lang w:val="en-US"/>
        </w:rPr>
        <w:t xml:space="preserve"> </w:t>
      </w:r>
      <w:r w:rsidR="00406E1C">
        <w:rPr>
          <w:lang w:val="en-US"/>
        </w:rPr>
        <w:t>reduction in annual mean</w:t>
      </w:r>
      <w:r w:rsidR="004C7A26">
        <w:rPr>
          <w:lang w:val="en-US"/>
        </w:rPr>
        <w:t xml:space="preserve"> and maximum</w:t>
      </w:r>
      <w:r w:rsidR="00406E1C">
        <w:rPr>
          <w:lang w:val="en-US"/>
        </w:rPr>
        <w:t xml:space="preserve"> snow depth</w:t>
      </w:r>
      <w:r w:rsidR="00856022">
        <w:rPr>
          <w:lang w:val="en-US"/>
        </w:rPr>
        <w:t xml:space="preserve"> in the presence of </w:t>
      </w:r>
      <w:r w:rsidR="00D64D12">
        <w:rPr>
          <w:lang w:val="en-US"/>
        </w:rPr>
        <w:t>ICV</w:t>
      </w:r>
      <w:r w:rsidR="00856022">
        <w:rPr>
          <w:lang w:val="en-US"/>
        </w:rPr>
        <w:t>.</w:t>
      </w:r>
      <w:r w:rsidR="008213C0">
        <w:rPr>
          <w:lang w:val="en-US"/>
        </w:rPr>
        <w:t xml:space="preserve"> In the</w:t>
      </w:r>
      <w:r w:rsidR="00FB255A">
        <w:rPr>
          <w:lang w:val="en-US"/>
        </w:rPr>
        <w:t xml:space="preserve"> third</w:t>
      </w:r>
      <w:r w:rsidR="008213C0">
        <w:rPr>
          <w:lang w:val="en-US"/>
        </w:rPr>
        <w:t xml:space="preserve"> part</w:t>
      </w:r>
      <w:r w:rsidR="00D6331C">
        <w:rPr>
          <w:lang w:val="en-US"/>
        </w:rPr>
        <w:t xml:space="preserve">, we quantify how </w:t>
      </w:r>
      <w:r w:rsidR="00F33505">
        <w:rPr>
          <w:lang w:val="en-US"/>
        </w:rPr>
        <w:t>inter</w:t>
      </w:r>
      <w:r w:rsidR="009B0383">
        <w:rPr>
          <w:lang w:val="en-US"/>
        </w:rPr>
        <w:t>-</w:t>
      </w:r>
      <w:r w:rsidR="00F33505">
        <w:rPr>
          <w:lang w:val="en-US"/>
        </w:rPr>
        <w:t>annual variability</w:t>
      </w:r>
      <w:r w:rsidR="002E7C49">
        <w:rPr>
          <w:lang w:val="en-US"/>
        </w:rPr>
        <w:t xml:space="preserve"> of snow</w:t>
      </w:r>
      <w:r w:rsidR="004B11C8">
        <w:rPr>
          <w:lang w:val="en-US"/>
        </w:rPr>
        <w:t xml:space="preserve"> depth might change in a future climate</w:t>
      </w:r>
      <w:r w:rsidR="00D6331C">
        <w:rPr>
          <w:lang w:val="en-US"/>
        </w:rPr>
        <w:t>.</w:t>
      </w:r>
      <w:r w:rsidR="00856022">
        <w:rPr>
          <w:lang w:val="en-US"/>
        </w:rPr>
        <w:t xml:space="preserve"> </w:t>
      </w:r>
    </w:p>
    <w:p w14:paraId="29F80B76" w14:textId="125BCD51" w:rsidR="00524C4D" w:rsidRDefault="00524C4D" w:rsidP="00524C4D">
      <w:pPr>
        <w:pStyle w:val="berschrift1"/>
        <w:rPr>
          <w:lang w:val="en-US"/>
        </w:rPr>
      </w:pPr>
      <w:r w:rsidRPr="001D2DDB">
        <w:rPr>
          <w:lang w:val="en-US"/>
        </w:rPr>
        <w:lastRenderedPageBreak/>
        <w:t>2 Methods</w:t>
      </w:r>
      <w:r w:rsidR="00170989" w:rsidRPr="001D2DDB">
        <w:rPr>
          <w:lang w:val="en-US"/>
        </w:rPr>
        <w:t xml:space="preserve"> and Data</w:t>
      </w:r>
    </w:p>
    <w:p w14:paraId="06D7AD70" w14:textId="7767E489" w:rsidR="009A179F" w:rsidRDefault="009A179F" w:rsidP="009A179F">
      <w:pPr>
        <w:pStyle w:val="berschrift2"/>
        <w:rPr>
          <w:lang w:val="en-US"/>
        </w:rPr>
      </w:pPr>
      <w:r>
        <w:rPr>
          <w:lang w:val="en-US"/>
        </w:rPr>
        <w:t>2.1 Case studies</w:t>
      </w:r>
    </w:p>
    <w:p w14:paraId="1B256619" w14:textId="5AA8FCA2" w:rsidR="009A179F" w:rsidRDefault="009A179F" w:rsidP="009A179F">
      <w:pPr>
        <w:rPr>
          <w:lang w:val="en-US"/>
        </w:rPr>
      </w:pPr>
      <w:r>
        <w:rPr>
          <w:lang w:val="en-US"/>
        </w:rPr>
        <w:t>This study assesses</w:t>
      </w:r>
      <w:r w:rsidR="00207CBD">
        <w:rPr>
          <w:lang w:val="en-US"/>
        </w:rPr>
        <w:t xml:space="preserve"> the</w:t>
      </w:r>
      <w:r>
        <w:rPr>
          <w:lang w:val="en-US"/>
        </w:rPr>
        <w:t xml:space="preserve"> </w:t>
      </w:r>
      <w:r w:rsidR="00207CBD">
        <w:rPr>
          <w:lang w:val="en-US"/>
        </w:rPr>
        <w:t>i</w:t>
      </w:r>
      <w:r w:rsidR="00207CBD" w:rsidRPr="00207CBD">
        <w:rPr>
          <w:lang w:val="en-US"/>
        </w:rPr>
        <w:t xml:space="preserve">nterdependencies between </w:t>
      </w:r>
      <w:r w:rsidR="00194029">
        <w:rPr>
          <w:lang w:val="en-US"/>
        </w:rPr>
        <w:t>ICV</w:t>
      </w:r>
      <w:r w:rsidR="00207CBD" w:rsidRPr="00207CBD">
        <w:rPr>
          <w:lang w:val="en-US"/>
        </w:rPr>
        <w:t xml:space="preserve"> and anthropogenic climate change </w:t>
      </w:r>
      <w:r>
        <w:rPr>
          <w:lang w:val="en-US"/>
        </w:rPr>
        <w:t>for eight stations across the Swiss Alps. The choice of the</w:t>
      </w:r>
      <w:r w:rsidR="008D6AA6">
        <w:rPr>
          <w:lang w:val="en-US"/>
        </w:rPr>
        <w:t>se</w:t>
      </w:r>
      <w:r>
        <w:rPr>
          <w:lang w:val="en-US"/>
        </w:rPr>
        <w:t xml:space="preserve"> case studies </w:t>
      </w:r>
      <w:proofErr w:type="gramStart"/>
      <w:r>
        <w:rPr>
          <w:lang w:val="en-US"/>
        </w:rPr>
        <w:t xml:space="preserve">was </w:t>
      </w:r>
      <w:r w:rsidR="00174529">
        <w:rPr>
          <w:lang w:val="en-US"/>
        </w:rPr>
        <w:t>driven</w:t>
      </w:r>
      <w:proofErr w:type="gramEnd"/>
      <w:r w:rsidR="00174529">
        <w:rPr>
          <w:lang w:val="en-US"/>
        </w:rPr>
        <w:t xml:space="preserve"> by the availability </w:t>
      </w:r>
      <w:r>
        <w:rPr>
          <w:lang w:val="en-US"/>
        </w:rPr>
        <w:t>of long-term observations needed for model validation and bias correction</w:t>
      </w:r>
      <w:r w:rsidR="001C148D">
        <w:rPr>
          <w:lang w:val="en-US"/>
        </w:rPr>
        <w:t xml:space="preserve">. </w:t>
      </w:r>
      <w:r w:rsidR="00174529">
        <w:rPr>
          <w:lang w:val="en-US"/>
        </w:rPr>
        <w:t>The selected</w:t>
      </w:r>
      <w:r>
        <w:rPr>
          <w:lang w:val="en-US"/>
        </w:rPr>
        <w:t xml:space="preserve"> stations</w:t>
      </w:r>
      <w:r w:rsidR="00174529">
        <w:rPr>
          <w:lang w:val="en-US"/>
        </w:rPr>
        <w:t xml:space="preserve"> </w:t>
      </w:r>
      <w:proofErr w:type="gramStart"/>
      <w:r w:rsidR="00174529">
        <w:rPr>
          <w:lang w:val="en-US"/>
        </w:rPr>
        <w:t>are considered</w:t>
      </w:r>
      <w:proofErr w:type="gramEnd"/>
      <w:r w:rsidR="00174529">
        <w:rPr>
          <w:lang w:val="en-US"/>
        </w:rPr>
        <w:t xml:space="preserve"> representative, as they</w:t>
      </w:r>
      <w:r>
        <w:rPr>
          <w:lang w:val="en-US"/>
        </w:rPr>
        <w:t xml:space="preserve"> spread over the whole ridge of the Swiss Alps and cover the northern and southe</w:t>
      </w:r>
      <w:r w:rsidR="00174529">
        <w:rPr>
          <w:lang w:val="en-US"/>
        </w:rPr>
        <w:t>rn parts of the mountain range and cover elevations</w:t>
      </w:r>
      <w:r w:rsidR="00C82FA7">
        <w:rPr>
          <w:lang w:val="en-US"/>
        </w:rPr>
        <w:t xml:space="preserve"> between 106</w:t>
      </w:r>
      <w:r>
        <w:rPr>
          <w:lang w:val="en-US"/>
        </w:rPr>
        <w:t xml:space="preserve">0 m </w:t>
      </w:r>
      <w:proofErr w:type="spellStart"/>
      <w:r>
        <w:rPr>
          <w:lang w:val="en-US"/>
        </w:rPr>
        <w:t>a.s.l</w:t>
      </w:r>
      <w:proofErr w:type="spellEnd"/>
      <w:r>
        <w:rPr>
          <w:lang w:val="en-US"/>
        </w:rPr>
        <w:t xml:space="preserve">. and 2540 m </w:t>
      </w:r>
      <w:proofErr w:type="spellStart"/>
      <w:r>
        <w:rPr>
          <w:lang w:val="en-US"/>
        </w:rPr>
        <w:t>a.s.l</w:t>
      </w:r>
      <w:proofErr w:type="spellEnd"/>
      <w:r>
        <w:rPr>
          <w:lang w:val="en-US"/>
        </w:rPr>
        <w:t>.</w:t>
      </w:r>
      <w:r w:rsidR="00174529">
        <w:rPr>
          <w:lang w:val="en-US"/>
        </w:rPr>
        <w:t xml:space="preserve"> (Fig. 1, Table 1). </w:t>
      </w:r>
      <w:r w:rsidR="005C29EA">
        <w:rPr>
          <w:lang w:val="en-US"/>
        </w:rPr>
        <w:t xml:space="preserve">Observational data of temperature, precipitation, wind speed, humidity and incoming shortwave radiation was provided </w:t>
      </w:r>
      <w:r w:rsidR="0023242E">
        <w:rPr>
          <w:lang w:val="en-US"/>
        </w:rPr>
        <w:t>by</w:t>
      </w:r>
      <w:r w:rsidR="005C29EA">
        <w:rPr>
          <w:lang w:val="en-US"/>
        </w:rPr>
        <w:t xml:space="preserve"> the Swiss Federal Office of Meteorology and Climatology (</w:t>
      </w:r>
      <w:proofErr w:type="spellStart"/>
      <w:r w:rsidR="005C29EA">
        <w:rPr>
          <w:lang w:val="en-US"/>
        </w:rPr>
        <w:t>MeteoSwiss</w:t>
      </w:r>
      <w:proofErr w:type="spellEnd"/>
      <w:r w:rsidR="008D6AA6">
        <w:rPr>
          <w:lang w:val="en-US"/>
        </w:rPr>
        <w:t>:</w:t>
      </w:r>
      <w:r w:rsidR="008D6AA6" w:rsidRPr="008D6AA6">
        <w:t xml:space="preserve"> </w:t>
      </w:r>
      <w:r w:rsidR="008D6AA6" w:rsidRPr="008D6AA6">
        <w:rPr>
          <w:lang w:val="en-US"/>
        </w:rPr>
        <w:t>https://www.meteoswiss.admin.ch/home/services-and-publications/beratung-und-service/datenportal-fuer-lehre-und-forschung.html</w:t>
      </w:r>
      <w:r w:rsidR="005C29EA">
        <w:rPr>
          <w:lang w:val="en-US"/>
        </w:rPr>
        <w:t>), and the</w:t>
      </w:r>
      <w:r w:rsidR="008D6AA6">
        <w:rPr>
          <w:lang w:val="en-US"/>
        </w:rPr>
        <w:t xml:space="preserve"> WSL</w:t>
      </w:r>
      <w:r w:rsidR="005C29EA">
        <w:rPr>
          <w:lang w:val="en-US"/>
        </w:rPr>
        <w:t xml:space="preserve"> Institute of Snow and Avalanche Research (SLF)</w:t>
      </w:r>
      <w:r w:rsidR="00174529">
        <w:rPr>
          <w:lang w:val="en-US"/>
        </w:rPr>
        <w:t xml:space="preserve"> i</w:t>
      </w:r>
      <w:r w:rsidR="00D03EE1">
        <w:rPr>
          <w:lang w:val="en-US"/>
        </w:rPr>
        <w:t>n a 3-hourly temporal resolution</w:t>
      </w:r>
      <w:r w:rsidR="005C29EA">
        <w:rPr>
          <w:lang w:val="en-US"/>
        </w:rPr>
        <w:t>.</w:t>
      </w:r>
      <w:r w:rsidR="0023242E">
        <w:rPr>
          <w:lang w:val="en-US"/>
        </w:rPr>
        <w:t xml:space="preserve"> </w:t>
      </w:r>
      <w:r w:rsidR="00207CBD">
        <w:rPr>
          <w:lang w:val="en-US"/>
        </w:rPr>
        <w:t xml:space="preserve">Daily measurements of snow depth used for model validation stem from the same sources. </w:t>
      </w:r>
      <w:r w:rsidR="0023242E">
        <w:rPr>
          <w:lang w:val="en-US"/>
        </w:rPr>
        <w:t>The temporal coverage of the observational</w:t>
      </w:r>
      <w:r w:rsidR="00DD0565">
        <w:rPr>
          <w:lang w:val="en-US"/>
        </w:rPr>
        <w:t xml:space="preserve"> data for the purpose of bias correction and model validation</w:t>
      </w:r>
      <w:r w:rsidR="0023242E">
        <w:rPr>
          <w:lang w:val="en-US"/>
        </w:rPr>
        <w:t xml:space="preserve"> ranges from 1983 to 2010.</w:t>
      </w:r>
    </w:p>
    <w:p w14:paraId="04CAA0B5" w14:textId="4C75CC87" w:rsidR="009A179F" w:rsidRDefault="00C82FA7" w:rsidP="00717FDA">
      <w:pPr>
        <w:keepNext/>
        <w:jc w:val="center"/>
      </w:pPr>
      <w:r>
        <w:rPr>
          <w:noProof/>
          <w:lang w:val="de-CH" w:eastAsia="de-CH"/>
        </w:rPr>
        <w:drawing>
          <wp:inline distT="0" distB="0" distL="0" distR="0" wp14:anchorId="3D41571E" wp14:editId="183F3BFB">
            <wp:extent cx="6371590" cy="4506448"/>
            <wp:effectExtent l="0" t="0" r="0" b="8890"/>
            <wp:docPr id="6" name="Grafik 6" descr="C:\Users\fabiawil\AppData\Local\Microsoft\Windows\INetCache\Content.Word\Overview_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abiawil\AppData\Local\Microsoft\Windows\INetCache\Content.Word\Overview_map.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71590" cy="4506448"/>
                    </a:xfrm>
                    <a:prstGeom prst="rect">
                      <a:avLst/>
                    </a:prstGeom>
                    <a:noFill/>
                    <a:ln>
                      <a:noFill/>
                    </a:ln>
                  </pic:spPr>
                </pic:pic>
              </a:graphicData>
            </a:graphic>
          </wp:inline>
        </w:drawing>
      </w:r>
    </w:p>
    <w:p w14:paraId="6C83E823" w14:textId="3D4D3A29" w:rsidR="009A179F" w:rsidRDefault="009A179F" w:rsidP="004F0EE0">
      <w:pPr>
        <w:pStyle w:val="Beschriftung"/>
      </w:pPr>
      <w:r>
        <w:t xml:space="preserve">Figure </w:t>
      </w:r>
      <w:fldSimple w:instr=" SEQ Figure \* ARABIC ">
        <w:r w:rsidR="007167AA">
          <w:rPr>
            <w:noProof/>
          </w:rPr>
          <w:t>1</w:t>
        </w:r>
      </w:fldSimple>
      <w:r>
        <w:t>: Overview map of case studies used for this study</w:t>
      </w:r>
      <w:r w:rsidR="00B72248">
        <w:t xml:space="preserve"> (produced using Copernicus data and information funded by the European Union – EU-DEM layers)</w:t>
      </w:r>
      <w:r w:rsidR="00683359">
        <w:t>.</w:t>
      </w:r>
    </w:p>
    <w:p w14:paraId="5FCC6233" w14:textId="6B40D266" w:rsidR="007455B5" w:rsidRDefault="007455B5" w:rsidP="007455B5"/>
    <w:p w14:paraId="30D495A8" w14:textId="4B197520" w:rsidR="007455B5" w:rsidRDefault="007455B5" w:rsidP="007455B5"/>
    <w:p w14:paraId="2AAF3CB8" w14:textId="1C55D3E4" w:rsidR="007455B5" w:rsidRDefault="007455B5" w:rsidP="007455B5"/>
    <w:p w14:paraId="23AE9318" w14:textId="6C19EF99" w:rsidR="007455B5" w:rsidRDefault="007455B5" w:rsidP="007455B5"/>
    <w:p w14:paraId="3A09A177" w14:textId="3FDA11F6" w:rsidR="007455B5" w:rsidRDefault="007455B5" w:rsidP="007455B5"/>
    <w:p w14:paraId="2BEFCE54" w14:textId="77777777" w:rsidR="007455B5" w:rsidRPr="007455B5" w:rsidRDefault="007455B5" w:rsidP="007455B5"/>
    <w:p w14:paraId="1B6D8340" w14:textId="51ED06C6" w:rsidR="009A179F" w:rsidRDefault="009A179F" w:rsidP="009A179F">
      <w:pPr>
        <w:pStyle w:val="Beschriftung"/>
        <w:keepNext/>
        <w:jc w:val="center"/>
      </w:pPr>
      <w:r>
        <w:lastRenderedPageBreak/>
        <w:t xml:space="preserve">Table </w:t>
      </w:r>
      <w:fldSimple w:instr=" SEQ Table \* ARABIC ">
        <w:r w:rsidR="007167AA">
          <w:rPr>
            <w:noProof/>
          </w:rPr>
          <w:t>1</w:t>
        </w:r>
      </w:fldSimple>
      <w:r>
        <w:t>: Summary of case studies</w:t>
      </w:r>
      <w:r w:rsidR="00683359">
        <w:t>.</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72"/>
        <w:gridCol w:w="750"/>
        <w:gridCol w:w="1422"/>
        <w:gridCol w:w="1559"/>
      </w:tblGrid>
      <w:tr w:rsidR="009A179F" w14:paraId="413F50E3" w14:textId="77777777" w:rsidTr="00A3255A">
        <w:trPr>
          <w:jc w:val="center"/>
        </w:trPr>
        <w:tc>
          <w:tcPr>
            <w:tcW w:w="1372" w:type="dxa"/>
            <w:tcBorders>
              <w:top w:val="single" w:sz="4" w:space="0" w:color="auto"/>
              <w:bottom w:val="single" w:sz="4" w:space="0" w:color="auto"/>
            </w:tcBorders>
          </w:tcPr>
          <w:p w14:paraId="5350DD87" w14:textId="77777777" w:rsidR="009A179F" w:rsidRDefault="009A179F" w:rsidP="00AD31CB">
            <w:pPr>
              <w:rPr>
                <w:lang w:val="en-US"/>
              </w:rPr>
            </w:pPr>
            <w:r>
              <w:rPr>
                <w:lang w:val="en-US"/>
              </w:rPr>
              <w:t>Station</w:t>
            </w:r>
          </w:p>
        </w:tc>
        <w:tc>
          <w:tcPr>
            <w:tcW w:w="750" w:type="dxa"/>
            <w:tcBorders>
              <w:top w:val="single" w:sz="4" w:space="0" w:color="auto"/>
              <w:bottom w:val="single" w:sz="4" w:space="0" w:color="auto"/>
            </w:tcBorders>
          </w:tcPr>
          <w:p w14:paraId="604F757C" w14:textId="77777777" w:rsidR="009A179F" w:rsidRDefault="009A179F" w:rsidP="00AD31CB">
            <w:pPr>
              <w:rPr>
                <w:lang w:val="en-US"/>
              </w:rPr>
            </w:pPr>
            <w:r>
              <w:rPr>
                <w:lang w:val="en-US"/>
              </w:rPr>
              <w:t>ID</w:t>
            </w:r>
          </w:p>
        </w:tc>
        <w:tc>
          <w:tcPr>
            <w:tcW w:w="1422" w:type="dxa"/>
            <w:tcBorders>
              <w:top w:val="single" w:sz="4" w:space="0" w:color="auto"/>
              <w:bottom w:val="single" w:sz="4" w:space="0" w:color="auto"/>
            </w:tcBorders>
          </w:tcPr>
          <w:p w14:paraId="375DEA37" w14:textId="77777777" w:rsidR="00A3255A" w:rsidRDefault="00A3255A" w:rsidP="00AD31CB">
            <w:pPr>
              <w:rPr>
                <w:lang w:val="en-US"/>
              </w:rPr>
            </w:pPr>
            <w:r>
              <w:rPr>
                <w:lang w:val="en-US"/>
              </w:rPr>
              <w:t xml:space="preserve">Coordinates </w:t>
            </w:r>
          </w:p>
          <w:p w14:paraId="635AF009" w14:textId="4D405085" w:rsidR="009A179F" w:rsidRDefault="00A3255A" w:rsidP="00AD31CB">
            <w:pPr>
              <w:rPr>
                <w:lang w:val="en-US"/>
              </w:rPr>
            </w:pPr>
            <w:r>
              <w:rPr>
                <w:lang w:val="en-US"/>
              </w:rPr>
              <w:t>(</w:t>
            </w:r>
            <w:proofErr w:type="spellStart"/>
            <w:r>
              <w:rPr>
                <w:lang w:val="en-US"/>
              </w:rPr>
              <w:t>lat</w:t>
            </w:r>
            <w:proofErr w:type="spellEnd"/>
            <w:r w:rsidR="009A179F">
              <w:rPr>
                <w:lang w:val="en-US"/>
              </w:rPr>
              <w:t>°</w:t>
            </w:r>
            <w:r>
              <w:rPr>
                <w:lang w:val="en-US"/>
              </w:rPr>
              <w:t xml:space="preserve"> N/ </w:t>
            </w:r>
            <w:proofErr w:type="spellStart"/>
            <w:r>
              <w:rPr>
                <w:lang w:val="en-US"/>
              </w:rPr>
              <w:t>lon</w:t>
            </w:r>
            <w:proofErr w:type="spellEnd"/>
            <w:r w:rsidR="009A179F">
              <w:rPr>
                <w:lang w:val="en-US"/>
              </w:rPr>
              <w:t>°</w:t>
            </w:r>
            <w:r>
              <w:rPr>
                <w:lang w:val="en-US"/>
              </w:rPr>
              <w:t xml:space="preserve"> </w:t>
            </w:r>
            <w:r w:rsidR="009A179F">
              <w:rPr>
                <w:lang w:val="en-US"/>
              </w:rPr>
              <w:t>E)</w:t>
            </w:r>
          </w:p>
        </w:tc>
        <w:tc>
          <w:tcPr>
            <w:tcW w:w="1559" w:type="dxa"/>
            <w:tcBorders>
              <w:top w:val="single" w:sz="4" w:space="0" w:color="auto"/>
              <w:bottom w:val="single" w:sz="4" w:space="0" w:color="auto"/>
            </w:tcBorders>
          </w:tcPr>
          <w:p w14:paraId="06BCE34B" w14:textId="77777777" w:rsidR="00A3255A" w:rsidRDefault="009A179F" w:rsidP="00AD31CB">
            <w:pPr>
              <w:rPr>
                <w:lang w:val="en-US"/>
              </w:rPr>
            </w:pPr>
            <w:r>
              <w:rPr>
                <w:lang w:val="en-US"/>
              </w:rPr>
              <w:t xml:space="preserve">Elevation </w:t>
            </w:r>
          </w:p>
          <w:p w14:paraId="32B768E1" w14:textId="64D97DD3" w:rsidR="009A179F" w:rsidRDefault="009A179F" w:rsidP="00AD31CB">
            <w:pPr>
              <w:rPr>
                <w:lang w:val="en-US"/>
              </w:rPr>
            </w:pPr>
            <w:r>
              <w:rPr>
                <w:lang w:val="en-US"/>
              </w:rPr>
              <w:t>(</w:t>
            </w:r>
            <w:proofErr w:type="gramStart"/>
            <w:r>
              <w:rPr>
                <w:lang w:val="en-US"/>
              </w:rPr>
              <w:t>m</w:t>
            </w:r>
            <w:proofErr w:type="gramEnd"/>
            <w:r>
              <w:rPr>
                <w:lang w:val="en-US"/>
              </w:rPr>
              <w:t xml:space="preserve"> </w:t>
            </w:r>
            <w:proofErr w:type="spellStart"/>
            <w:r>
              <w:rPr>
                <w:lang w:val="en-US"/>
              </w:rPr>
              <w:t>a.s.l</w:t>
            </w:r>
            <w:proofErr w:type="spellEnd"/>
            <w:r>
              <w:rPr>
                <w:lang w:val="en-US"/>
              </w:rPr>
              <w:t>.)</w:t>
            </w:r>
          </w:p>
        </w:tc>
      </w:tr>
      <w:tr w:rsidR="009A179F" w14:paraId="730C41DF" w14:textId="77777777" w:rsidTr="00A3255A">
        <w:trPr>
          <w:jc w:val="center"/>
        </w:trPr>
        <w:tc>
          <w:tcPr>
            <w:tcW w:w="1372" w:type="dxa"/>
            <w:tcBorders>
              <w:top w:val="single" w:sz="4" w:space="0" w:color="auto"/>
            </w:tcBorders>
          </w:tcPr>
          <w:p w14:paraId="350EE371" w14:textId="77777777" w:rsidR="009A179F" w:rsidRDefault="009A179F" w:rsidP="00AD31CB">
            <w:pPr>
              <w:rPr>
                <w:lang w:val="en-US"/>
              </w:rPr>
            </w:pPr>
            <w:proofErr w:type="spellStart"/>
            <w:r>
              <w:rPr>
                <w:lang w:val="en-US"/>
              </w:rPr>
              <w:t>Adelboden</w:t>
            </w:r>
            <w:proofErr w:type="spellEnd"/>
          </w:p>
        </w:tc>
        <w:tc>
          <w:tcPr>
            <w:tcW w:w="750" w:type="dxa"/>
            <w:tcBorders>
              <w:top w:val="single" w:sz="4" w:space="0" w:color="auto"/>
            </w:tcBorders>
          </w:tcPr>
          <w:p w14:paraId="17382AC3" w14:textId="77777777" w:rsidR="009A179F" w:rsidRDefault="009A179F" w:rsidP="00AD31CB">
            <w:pPr>
              <w:rPr>
                <w:lang w:val="en-US"/>
              </w:rPr>
            </w:pPr>
            <w:r>
              <w:rPr>
                <w:lang w:val="en-US"/>
              </w:rPr>
              <w:t>ABO</w:t>
            </w:r>
          </w:p>
        </w:tc>
        <w:tc>
          <w:tcPr>
            <w:tcW w:w="1422" w:type="dxa"/>
            <w:tcBorders>
              <w:top w:val="single" w:sz="4" w:space="0" w:color="auto"/>
            </w:tcBorders>
          </w:tcPr>
          <w:p w14:paraId="60CD43F8" w14:textId="77777777" w:rsidR="009A179F" w:rsidRDefault="009A179F" w:rsidP="00AD31CB">
            <w:pPr>
              <w:rPr>
                <w:lang w:val="en-US"/>
              </w:rPr>
            </w:pPr>
            <w:r>
              <w:rPr>
                <w:lang w:val="en-US"/>
              </w:rPr>
              <w:t>46.5/7.6</w:t>
            </w:r>
          </w:p>
        </w:tc>
        <w:tc>
          <w:tcPr>
            <w:tcW w:w="1559" w:type="dxa"/>
            <w:tcBorders>
              <w:top w:val="single" w:sz="4" w:space="0" w:color="auto"/>
            </w:tcBorders>
          </w:tcPr>
          <w:p w14:paraId="3DB565B9" w14:textId="5E84FAA2" w:rsidR="009A179F" w:rsidRDefault="00503B41" w:rsidP="00AD31CB">
            <w:pPr>
              <w:rPr>
                <w:lang w:val="en-US"/>
              </w:rPr>
            </w:pPr>
            <w:r>
              <w:rPr>
                <w:lang w:val="en-US"/>
              </w:rPr>
              <w:t>1325</w:t>
            </w:r>
          </w:p>
        </w:tc>
      </w:tr>
      <w:tr w:rsidR="009A179F" w14:paraId="7D8E801A" w14:textId="77777777" w:rsidTr="00A3255A">
        <w:trPr>
          <w:jc w:val="center"/>
        </w:trPr>
        <w:tc>
          <w:tcPr>
            <w:tcW w:w="1372" w:type="dxa"/>
          </w:tcPr>
          <w:p w14:paraId="3847F5C8" w14:textId="77777777" w:rsidR="009A179F" w:rsidRDefault="009A179F" w:rsidP="00AD31CB">
            <w:pPr>
              <w:rPr>
                <w:lang w:val="en-US"/>
              </w:rPr>
            </w:pPr>
            <w:proofErr w:type="spellStart"/>
            <w:r>
              <w:rPr>
                <w:lang w:val="en-US"/>
              </w:rPr>
              <w:t>Engelberg</w:t>
            </w:r>
            <w:proofErr w:type="spellEnd"/>
          </w:p>
        </w:tc>
        <w:tc>
          <w:tcPr>
            <w:tcW w:w="750" w:type="dxa"/>
          </w:tcPr>
          <w:p w14:paraId="3BACD78B" w14:textId="77777777" w:rsidR="009A179F" w:rsidRDefault="009A179F" w:rsidP="00AD31CB">
            <w:pPr>
              <w:rPr>
                <w:lang w:val="en-US"/>
              </w:rPr>
            </w:pPr>
            <w:r>
              <w:rPr>
                <w:lang w:val="en-US"/>
              </w:rPr>
              <w:t>ENG</w:t>
            </w:r>
          </w:p>
        </w:tc>
        <w:tc>
          <w:tcPr>
            <w:tcW w:w="1422" w:type="dxa"/>
          </w:tcPr>
          <w:p w14:paraId="70D5B9D3" w14:textId="77777777" w:rsidR="009A179F" w:rsidRDefault="009A179F" w:rsidP="00AD31CB">
            <w:pPr>
              <w:rPr>
                <w:lang w:val="en-US"/>
              </w:rPr>
            </w:pPr>
            <w:r>
              <w:rPr>
                <w:lang w:val="en-US"/>
              </w:rPr>
              <w:t>46.8/8.4</w:t>
            </w:r>
          </w:p>
        </w:tc>
        <w:tc>
          <w:tcPr>
            <w:tcW w:w="1559" w:type="dxa"/>
          </w:tcPr>
          <w:p w14:paraId="5246B4AF" w14:textId="7762548D" w:rsidR="009A179F" w:rsidRDefault="00503B41" w:rsidP="00AD31CB">
            <w:pPr>
              <w:rPr>
                <w:lang w:val="en-US"/>
              </w:rPr>
            </w:pPr>
            <w:r>
              <w:rPr>
                <w:lang w:val="en-US"/>
              </w:rPr>
              <w:t>106</w:t>
            </w:r>
            <w:r w:rsidR="009A179F">
              <w:rPr>
                <w:lang w:val="en-US"/>
              </w:rPr>
              <w:t>0</w:t>
            </w:r>
          </w:p>
        </w:tc>
      </w:tr>
      <w:tr w:rsidR="009A179F" w14:paraId="22ED4BC4" w14:textId="77777777" w:rsidTr="00A3255A">
        <w:trPr>
          <w:jc w:val="center"/>
        </w:trPr>
        <w:tc>
          <w:tcPr>
            <w:tcW w:w="1372" w:type="dxa"/>
          </w:tcPr>
          <w:p w14:paraId="5ED5602D" w14:textId="77777777" w:rsidR="009A179F" w:rsidRDefault="009A179F" w:rsidP="00AD31CB">
            <w:pPr>
              <w:rPr>
                <w:lang w:val="en-US"/>
              </w:rPr>
            </w:pPr>
            <w:r>
              <w:rPr>
                <w:lang w:val="en-US"/>
              </w:rPr>
              <w:t>Davos</w:t>
            </w:r>
          </w:p>
        </w:tc>
        <w:tc>
          <w:tcPr>
            <w:tcW w:w="750" w:type="dxa"/>
          </w:tcPr>
          <w:p w14:paraId="3AD78C91" w14:textId="77777777" w:rsidR="009A179F" w:rsidRDefault="009A179F" w:rsidP="00AD31CB">
            <w:pPr>
              <w:rPr>
                <w:lang w:val="en-US"/>
              </w:rPr>
            </w:pPr>
            <w:r>
              <w:rPr>
                <w:lang w:val="en-US"/>
              </w:rPr>
              <w:t>DAV</w:t>
            </w:r>
          </w:p>
        </w:tc>
        <w:tc>
          <w:tcPr>
            <w:tcW w:w="1422" w:type="dxa"/>
          </w:tcPr>
          <w:p w14:paraId="7A3877EE" w14:textId="77777777" w:rsidR="009A179F" w:rsidRDefault="009A179F" w:rsidP="00AD31CB">
            <w:pPr>
              <w:rPr>
                <w:lang w:val="en-US"/>
              </w:rPr>
            </w:pPr>
            <w:r>
              <w:rPr>
                <w:lang w:val="en-US"/>
              </w:rPr>
              <w:t>46.8/9.9</w:t>
            </w:r>
          </w:p>
        </w:tc>
        <w:tc>
          <w:tcPr>
            <w:tcW w:w="1559" w:type="dxa"/>
          </w:tcPr>
          <w:p w14:paraId="635DDCD2" w14:textId="20398C4D" w:rsidR="009A179F" w:rsidRDefault="00503B41" w:rsidP="00AD31CB">
            <w:pPr>
              <w:rPr>
                <w:lang w:val="en-US"/>
              </w:rPr>
            </w:pPr>
            <w:r>
              <w:rPr>
                <w:lang w:val="en-US"/>
              </w:rPr>
              <w:t>156</w:t>
            </w:r>
            <w:r w:rsidR="009A179F">
              <w:rPr>
                <w:lang w:val="en-US"/>
              </w:rPr>
              <w:t>0</w:t>
            </w:r>
          </w:p>
        </w:tc>
      </w:tr>
      <w:tr w:rsidR="009A179F" w14:paraId="00C0469B" w14:textId="77777777" w:rsidTr="00A3255A">
        <w:trPr>
          <w:jc w:val="center"/>
        </w:trPr>
        <w:tc>
          <w:tcPr>
            <w:tcW w:w="1372" w:type="dxa"/>
          </w:tcPr>
          <w:p w14:paraId="04807220" w14:textId="77777777" w:rsidR="009A179F" w:rsidRDefault="009A179F" w:rsidP="00AD31CB">
            <w:pPr>
              <w:rPr>
                <w:lang w:val="en-US"/>
              </w:rPr>
            </w:pPr>
            <w:r>
              <w:rPr>
                <w:lang w:val="en-US"/>
              </w:rPr>
              <w:t>Montana</w:t>
            </w:r>
          </w:p>
        </w:tc>
        <w:tc>
          <w:tcPr>
            <w:tcW w:w="750" w:type="dxa"/>
          </w:tcPr>
          <w:p w14:paraId="4EA6F9E2" w14:textId="77777777" w:rsidR="009A179F" w:rsidRDefault="009A179F" w:rsidP="00AD31CB">
            <w:pPr>
              <w:rPr>
                <w:lang w:val="en-US"/>
              </w:rPr>
            </w:pPr>
            <w:r>
              <w:rPr>
                <w:lang w:val="en-US"/>
              </w:rPr>
              <w:t>MON</w:t>
            </w:r>
          </w:p>
        </w:tc>
        <w:tc>
          <w:tcPr>
            <w:tcW w:w="1422" w:type="dxa"/>
          </w:tcPr>
          <w:p w14:paraId="76CD3F25" w14:textId="77777777" w:rsidR="009A179F" w:rsidRDefault="009A179F" w:rsidP="00AD31CB">
            <w:pPr>
              <w:rPr>
                <w:lang w:val="en-US"/>
              </w:rPr>
            </w:pPr>
            <w:r>
              <w:rPr>
                <w:lang w:val="en-US"/>
              </w:rPr>
              <w:t>46.3/7.5</w:t>
            </w:r>
          </w:p>
        </w:tc>
        <w:tc>
          <w:tcPr>
            <w:tcW w:w="1559" w:type="dxa"/>
          </w:tcPr>
          <w:p w14:paraId="3AFC6BCC" w14:textId="681721FE" w:rsidR="009A179F" w:rsidRDefault="00503B41" w:rsidP="00AD31CB">
            <w:pPr>
              <w:rPr>
                <w:lang w:val="en-US"/>
              </w:rPr>
            </w:pPr>
            <w:r>
              <w:rPr>
                <w:lang w:val="en-US"/>
              </w:rPr>
              <w:t>1590</w:t>
            </w:r>
          </w:p>
        </w:tc>
      </w:tr>
      <w:tr w:rsidR="009A179F" w14:paraId="480CC073" w14:textId="77777777" w:rsidTr="00A3255A">
        <w:trPr>
          <w:jc w:val="center"/>
        </w:trPr>
        <w:tc>
          <w:tcPr>
            <w:tcW w:w="1372" w:type="dxa"/>
          </w:tcPr>
          <w:p w14:paraId="6B616573" w14:textId="77777777" w:rsidR="009A179F" w:rsidRDefault="009A179F" w:rsidP="00AD31CB">
            <w:pPr>
              <w:rPr>
                <w:lang w:val="en-US"/>
              </w:rPr>
            </w:pPr>
            <w:proofErr w:type="spellStart"/>
            <w:r>
              <w:rPr>
                <w:lang w:val="en-US"/>
              </w:rPr>
              <w:t>Scuol</w:t>
            </w:r>
            <w:proofErr w:type="spellEnd"/>
          </w:p>
        </w:tc>
        <w:tc>
          <w:tcPr>
            <w:tcW w:w="750" w:type="dxa"/>
          </w:tcPr>
          <w:p w14:paraId="127DCF03" w14:textId="77777777" w:rsidR="009A179F" w:rsidRDefault="009A179F" w:rsidP="00AD31CB">
            <w:pPr>
              <w:rPr>
                <w:lang w:val="en-US"/>
              </w:rPr>
            </w:pPr>
            <w:r>
              <w:rPr>
                <w:lang w:val="en-US"/>
              </w:rPr>
              <w:t>SCU</w:t>
            </w:r>
          </w:p>
        </w:tc>
        <w:tc>
          <w:tcPr>
            <w:tcW w:w="1422" w:type="dxa"/>
          </w:tcPr>
          <w:p w14:paraId="7F7B6A32" w14:textId="2C95E72A" w:rsidR="009A179F" w:rsidRDefault="00A876B7" w:rsidP="00AD31CB">
            <w:pPr>
              <w:rPr>
                <w:lang w:val="en-US"/>
              </w:rPr>
            </w:pPr>
            <w:r>
              <w:rPr>
                <w:lang w:val="en-US"/>
              </w:rPr>
              <w:t>46.8/10.3</w:t>
            </w:r>
          </w:p>
        </w:tc>
        <w:tc>
          <w:tcPr>
            <w:tcW w:w="1559" w:type="dxa"/>
          </w:tcPr>
          <w:p w14:paraId="3CA604A3" w14:textId="03B0CB2B" w:rsidR="009A179F" w:rsidRDefault="00503B41" w:rsidP="00AD31CB">
            <w:pPr>
              <w:rPr>
                <w:lang w:val="en-US"/>
              </w:rPr>
            </w:pPr>
            <w:r>
              <w:rPr>
                <w:lang w:val="en-US"/>
              </w:rPr>
              <w:t>1298</w:t>
            </w:r>
          </w:p>
        </w:tc>
      </w:tr>
      <w:tr w:rsidR="009A179F" w14:paraId="78CA3A4D" w14:textId="77777777" w:rsidTr="00A3255A">
        <w:trPr>
          <w:jc w:val="center"/>
        </w:trPr>
        <w:tc>
          <w:tcPr>
            <w:tcW w:w="1372" w:type="dxa"/>
          </w:tcPr>
          <w:p w14:paraId="2C3FD073" w14:textId="77777777" w:rsidR="009A179F" w:rsidRDefault="009A179F" w:rsidP="00AD31CB">
            <w:pPr>
              <w:rPr>
                <w:lang w:val="en-US"/>
              </w:rPr>
            </w:pPr>
            <w:proofErr w:type="spellStart"/>
            <w:r>
              <w:rPr>
                <w:lang w:val="en-US"/>
              </w:rPr>
              <w:t>Ulrichen</w:t>
            </w:r>
            <w:proofErr w:type="spellEnd"/>
          </w:p>
        </w:tc>
        <w:tc>
          <w:tcPr>
            <w:tcW w:w="750" w:type="dxa"/>
          </w:tcPr>
          <w:p w14:paraId="272C88FF" w14:textId="77777777" w:rsidR="009A179F" w:rsidRDefault="009A179F" w:rsidP="00AD31CB">
            <w:pPr>
              <w:rPr>
                <w:lang w:val="en-US"/>
              </w:rPr>
            </w:pPr>
            <w:r>
              <w:rPr>
                <w:lang w:val="en-US"/>
              </w:rPr>
              <w:t>ULR</w:t>
            </w:r>
          </w:p>
        </w:tc>
        <w:tc>
          <w:tcPr>
            <w:tcW w:w="1422" w:type="dxa"/>
          </w:tcPr>
          <w:p w14:paraId="72906178" w14:textId="77777777" w:rsidR="009A179F" w:rsidRDefault="009A179F" w:rsidP="00AD31CB">
            <w:pPr>
              <w:rPr>
                <w:lang w:val="en-US"/>
              </w:rPr>
            </w:pPr>
            <w:r>
              <w:rPr>
                <w:lang w:val="en-US"/>
              </w:rPr>
              <w:t>46.5/8.3</w:t>
            </w:r>
          </w:p>
        </w:tc>
        <w:tc>
          <w:tcPr>
            <w:tcW w:w="1559" w:type="dxa"/>
          </w:tcPr>
          <w:p w14:paraId="27F839B2" w14:textId="200E7EEF" w:rsidR="009A179F" w:rsidRDefault="00503B41" w:rsidP="00AD31CB">
            <w:pPr>
              <w:rPr>
                <w:lang w:val="en-US"/>
              </w:rPr>
            </w:pPr>
            <w:r>
              <w:rPr>
                <w:lang w:val="en-US"/>
              </w:rPr>
              <w:t>1366</w:t>
            </w:r>
          </w:p>
        </w:tc>
      </w:tr>
      <w:tr w:rsidR="009A179F" w14:paraId="68E3615C" w14:textId="77777777" w:rsidTr="00A3255A">
        <w:trPr>
          <w:jc w:val="center"/>
        </w:trPr>
        <w:tc>
          <w:tcPr>
            <w:tcW w:w="1372" w:type="dxa"/>
          </w:tcPr>
          <w:p w14:paraId="012B979C" w14:textId="77777777" w:rsidR="009A179F" w:rsidRDefault="009A179F" w:rsidP="00AD31CB">
            <w:pPr>
              <w:rPr>
                <w:lang w:val="en-US"/>
              </w:rPr>
            </w:pPr>
            <w:proofErr w:type="spellStart"/>
            <w:r>
              <w:rPr>
                <w:lang w:val="en-US"/>
              </w:rPr>
              <w:t>Weissfluhjoch</w:t>
            </w:r>
            <w:proofErr w:type="spellEnd"/>
          </w:p>
        </w:tc>
        <w:tc>
          <w:tcPr>
            <w:tcW w:w="750" w:type="dxa"/>
          </w:tcPr>
          <w:p w14:paraId="0063E410" w14:textId="77777777" w:rsidR="009A179F" w:rsidRDefault="009A179F" w:rsidP="00AD31CB">
            <w:pPr>
              <w:rPr>
                <w:lang w:val="en-US"/>
              </w:rPr>
            </w:pPr>
            <w:r>
              <w:rPr>
                <w:lang w:val="en-US"/>
              </w:rPr>
              <w:t>WFJ</w:t>
            </w:r>
          </w:p>
        </w:tc>
        <w:tc>
          <w:tcPr>
            <w:tcW w:w="1422" w:type="dxa"/>
          </w:tcPr>
          <w:p w14:paraId="1330E99F" w14:textId="77777777" w:rsidR="009A179F" w:rsidRDefault="009A179F" w:rsidP="00AD31CB">
            <w:pPr>
              <w:rPr>
                <w:lang w:val="en-US"/>
              </w:rPr>
            </w:pPr>
            <w:r>
              <w:rPr>
                <w:lang w:val="en-US"/>
              </w:rPr>
              <w:t>46.8/9.8</w:t>
            </w:r>
          </w:p>
        </w:tc>
        <w:tc>
          <w:tcPr>
            <w:tcW w:w="1559" w:type="dxa"/>
          </w:tcPr>
          <w:p w14:paraId="567F3364" w14:textId="77777777" w:rsidR="009A179F" w:rsidRDefault="009A179F" w:rsidP="00AD31CB">
            <w:pPr>
              <w:rPr>
                <w:lang w:val="en-US"/>
              </w:rPr>
            </w:pPr>
            <w:r>
              <w:rPr>
                <w:lang w:val="en-US"/>
              </w:rPr>
              <w:t>2540</w:t>
            </w:r>
          </w:p>
        </w:tc>
      </w:tr>
      <w:tr w:rsidR="009A179F" w14:paraId="7323D676" w14:textId="77777777" w:rsidTr="00A3255A">
        <w:trPr>
          <w:jc w:val="center"/>
        </w:trPr>
        <w:tc>
          <w:tcPr>
            <w:tcW w:w="1372" w:type="dxa"/>
            <w:tcBorders>
              <w:bottom w:val="single" w:sz="4" w:space="0" w:color="auto"/>
            </w:tcBorders>
          </w:tcPr>
          <w:p w14:paraId="761B050C" w14:textId="77777777" w:rsidR="009A179F" w:rsidRDefault="009A179F" w:rsidP="00AD31CB">
            <w:pPr>
              <w:rPr>
                <w:lang w:val="en-US"/>
              </w:rPr>
            </w:pPr>
            <w:r>
              <w:rPr>
                <w:lang w:val="en-US"/>
              </w:rPr>
              <w:t>Zermatt</w:t>
            </w:r>
          </w:p>
        </w:tc>
        <w:tc>
          <w:tcPr>
            <w:tcW w:w="750" w:type="dxa"/>
            <w:tcBorders>
              <w:bottom w:val="single" w:sz="4" w:space="0" w:color="auto"/>
            </w:tcBorders>
          </w:tcPr>
          <w:p w14:paraId="059D9C84" w14:textId="77777777" w:rsidR="009A179F" w:rsidRDefault="009A179F" w:rsidP="00AD31CB">
            <w:pPr>
              <w:rPr>
                <w:lang w:val="en-US"/>
              </w:rPr>
            </w:pPr>
            <w:r>
              <w:rPr>
                <w:lang w:val="en-US"/>
              </w:rPr>
              <w:t>ZER</w:t>
            </w:r>
          </w:p>
        </w:tc>
        <w:tc>
          <w:tcPr>
            <w:tcW w:w="1422" w:type="dxa"/>
            <w:tcBorders>
              <w:bottom w:val="single" w:sz="4" w:space="0" w:color="auto"/>
            </w:tcBorders>
          </w:tcPr>
          <w:p w14:paraId="0A8A30E0" w14:textId="77777777" w:rsidR="009A179F" w:rsidRDefault="009A179F" w:rsidP="00AD31CB">
            <w:pPr>
              <w:rPr>
                <w:lang w:val="en-US"/>
              </w:rPr>
            </w:pPr>
            <w:r>
              <w:rPr>
                <w:lang w:val="en-US"/>
              </w:rPr>
              <w:t>46.0/7.8</w:t>
            </w:r>
          </w:p>
        </w:tc>
        <w:tc>
          <w:tcPr>
            <w:tcW w:w="1559" w:type="dxa"/>
            <w:tcBorders>
              <w:bottom w:val="single" w:sz="4" w:space="0" w:color="auto"/>
            </w:tcBorders>
          </w:tcPr>
          <w:p w14:paraId="7281A856" w14:textId="71C86874" w:rsidR="009A179F" w:rsidRDefault="00503B41" w:rsidP="00AD31CB">
            <w:pPr>
              <w:keepNext/>
              <w:rPr>
                <w:lang w:val="en-US"/>
              </w:rPr>
            </w:pPr>
            <w:r>
              <w:rPr>
                <w:lang w:val="en-US"/>
              </w:rPr>
              <w:t>160</w:t>
            </w:r>
            <w:r w:rsidR="009A179F">
              <w:rPr>
                <w:lang w:val="en-US"/>
              </w:rPr>
              <w:t>0</w:t>
            </w:r>
          </w:p>
        </w:tc>
      </w:tr>
    </w:tbl>
    <w:p w14:paraId="40E76A5F" w14:textId="77777777" w:rsidR="009A179F" w:rsidRPr="00907E69" w:rsidRDefault="009A179F" w:rsidP="009A179F">
      <w:pPr>
        <w:rPr>
          <w:lang w:val="en-US"/>
        </w:rPr>
      </w:pPr>
      <w:r>
        <w:rPr>
          <w:lang w:val="en-US"/>
        </w:rPr>
        <w:t xml:space="preserve">   </w:t>
      </w:r>
    </w:p>
    <w:p w14:paraId="049CBEFE" w14:textId="77777777" w:rsidR="009A179F" w:rsidRPr="009A179F" w:rsidRDefault="009A179F" w:rsidP="009A179F">
      <w:pPr>
        <w:rPr>
          <w:lang w:val="en-US"/>
        </w:rPr>
      </w:pPr>
    </w:p>
    <w:p w14:paraId="75EC8469" w14:textId="5ECB7ED3" w:rsidR="00CD56DF" w:rsidRPr="00CD56DF" w:rsidRDefault="009A179F" w:rsidP="00CD56DF">
      <w:pPr>
        <w:pStyle w:val="berschrift1"/>
        <w:rPr>
          <w:lang w:val="en-US"/>
        </w:rPr>
      </w:pPr>
      <w:r>
        <w:rPr>
          <w:lang w:val="en-US"/>
        </w:rPr>
        <w:t>2.2</w:t>
      </w:r>
      <w:r w:rsidR="00CD56DF" w:rsidRPr="00CD56DF">
        <w:rPr>
          <w:lang w:val="en-US"/>
        </w:rPr>
        <w:t xml:space="preserve"> </w:t>
      </w:r>
      <w:r w:rsidR="00DA47F2">
        <w:rPr>
          <w:lang w:val="en-US"/>
        </w:rPr>
        <w:t xml:space="preserve">The </w:t>
      </w:r>
      <w:r w:rsidR="00CD56DF" w:rsidRPr="00CD56DF">
        <w:rPr>
          <w:lang w:val="en-US"/>
        </w:rPr>
        <w:t xml:space="preserve">SNOWPACK </w:t>
      </w:r>
      <w:r w:rsidR="00DA47F2">
        <w:rPr>
          <w:lang w:val="en-US"/>
        </w:rPr>
        <w:t>model</w:t>
      </w:r>
    </w:p>
    <w:p w14:paraId="44CD0761" w14:textId="1D237303" w:rsidR="00FC42FC" w:rsidRDefault="00803994" w:rsidP="007F18F0">
      <w:pPr>
        <w:rPr>
          <w:lang w:val="en-US"/>
        </w:rPr>
      </w:pPr>
      <w:r>
        <w:rPr>
          <w:lang w:val="en-US"/>
        </w:rPr>
        <w:t>SNOWPACK is a physically-</w:t>
      </w:r>
      <w:r w:rsidR="00825E64">
        <w:rPr>
          <w:lang w:val="en-US"/>
        </w:rPr>
        <w:t xml:space="preserve">based, one-dimensional snow cover model </w:t>
      </w:r>
      <w:r w:rsidR="00825E64">
        <w:rPr>
          <w:lang w:val="en-US"/>
        </w:rPr>
        <w:fldChar w:fldCharType="begin"/>
      </w:r>
      <w:r w:rsidR="00825E64">
        <w:rPr>
          <w:lang w:val="en-US"/>
        </w:rPr>
        <w:instrText xml:space="preserve"> ADDIN EN.CITE &lt;EndNote&gt;&lt;Cite&gt;&lt;Author&gt;Lehning&lt;/Author&gt;&lt;Year&gt;1999&lt;/Year&gt;&lt;RecNum&gt;1107&lt;/RecNum&gt;&lt;DisplayText&gt;(Lehning et al., 1999)&lt;/DisplayText&gt;&lt;record&gt;&lt;rec-number&gt;1107&lt;/rec-number&gt;&lt;foreign-keys&gt;&lt;key app="EN" db-id="wvsxwxdxl950ftep52hpar0ezefsxtse95ta" timestamp="1579183595"&gt;1107&lt;/key&gt;&lt;/foreign-keys&gt;&lt;ref-type name="Journal Article"&gt;17&lt;/ref-type&gt;&lt;contributors&gt;&lt;authors&gt;&lt;author&gt;Lehning, Michael&lt;/author&gt;&lt;author&gt;Bartelt, Perry&lt;/author&gt;&lt;author&gt;Brown, Bob&lt;/author&gt;&lt;author&gt;Russi, Tom&lt;/author&gt;&lt;author&gt;Stöckli, Urs&lt;/author&gt;&lt;author&gt;Zimmerli, Martin&lt;/author&gt;&lt;/authors&gt;&lt;/contributors&gt;&lt;titles&gt;&lt;title&gt;snowpack model calculations for avalanche warning based upon a new network of weather and snow stations&lt;/title&gt;&lt;secondary-title&gt;Cold Regions Science and Technology&lt;/secondary-title&gt;&lt;/titles&gt;&lt;periodical&gt;&lt;full-title&gt;Cold Regions Science and Technology&lt;/full-title&gt;&lt;/periodical&gt;&lt;pages&gt;145-157&lt;/pages&gt;&lt;volume&gt;30&lt;/volume&gt;&lt;number&gt;1&lt;/number&gt;&lt;keywords&gt;&lt;keyword&gt;Remote weather and snow stations&lt;/keyword&gt;&lt;keyword&gt;Automatic measurements&lt;/keyword&gt;&lt;keyword&gt;Snowcover simulation&lt;/keyword&gt;&lt;keyword&gt;Snow cover structure&lt;/keyword&gt;&lt;keyword&gt;Snow metamorphism&lt;/keyword&gt;&lt;keyword&gt;Mass balance&lt;/keyword&gt;&lt;keyword&gt;Energy balance&lt;/keyword&gt;&lt;keyword&gt;Snow conditions in avalanche starting zones&lt;/keyword&gt;&lt;/keywords&gt;&lt;dates&gt;&lt;year&gt;1999&lt;/year&gt;&lt;pub-dates&gt;&lt;date&gt;1999/12/01/&lt;/date&gt;&lt;/pub-dates&gt;&lt;/dates&gt;&lt;isbn&gt;0165-232X&lt;/isbn&gt;&lt;urls&gt;&lt;related-urls&gt;&lt;url&gt;http://www.sciencedirect.com/science/article/pii/S0165232X99000221&lt;/url&gt;&lt;/related-urls&gt;&lt;/urls&gt;&lt;electronic-resource-num&gt;https://doi.org/10.1016/S0165-232X(99)00022-1&lt;/electronic-resource-num&gt;&lt;/record&gt;&lt;/Cite&gt;&lt;/EndNote&gt;</w:instrText>
      </w:r>
      <w:r w:rsidR="00825E64">
        <w:rPr>
          <w:lang w:val="en-US"/>
        </w:rPr>
        <w:fldChar w:fldCharType="separate"/>
      </w:r>
      <w:r w:rsidR="00825E64">
        <w:rPr>
          <w:noProof/>
          <w:lang w:val="en-US"/>
        </w:rPr>
        <w:t>(Lehning et al., 1999)</w:t>
      </w:r>
      <w:r w:rsidR="00825E64">
        <w:rPr>
          <w:lang w:val="en-US"/>
        </w:rPr>
        <w:fldChar w:fldCharType="end"/>
      </w:r>
      <w:r w:rsidR="00CD56DF">
        <w:rPr>
          <w:lang w:val="en-US"/>
        </w:rPr>
        <w:t xml:space="preserve">. </w:t>
      </w:r>
      <w:r w:rsidR="00DE00F4">
        <w:rPr>
          <w:lang w:val="en-US"/>
        </w:rPr>
        <w:t>It</w:t>
      </w:r>
      <w:r w:rsidR="00393593">
        <w:rPr>
          <w:lang w:val="en-US"/>
        </w:rPr>
        <w:t xml:space="preserve"> </w:t>
      </w:r>
      <w:r w:rsidR="00CD56DF">
        <w:rPr>
          <w:lang w:val="en-US"/>
        </w:rPr>
        <w:t xml:space="preserve">was originally developed for avalanche </w:t>
      </w:r>
      <w:r w:rsidR="00EF64A0">
        <w:rPr>
          <w:lang w:val="en-US"/>
        </w:rPr>
        <w:t>forecasting</w:t>
      </w:r>
      <w:r w:rsidR="00197C33">
        <w:rPr>
          <w:lang w:val="en-US"/>
        </w:rPr>
        <w:t xml:space="preserve"> </w:t>
      </w:r>
      <w:r w:rsidR="00197C33">
        <w:rPr>
          <w:lang w:val="en-US"/>
        </w:rPr>
        <w:fldChar w:fldCharType="begin"/>
      </w:r>
      <w:r w:rsidR="002E5241">
        <w:rPr>
          <w:lang w:val="en-US"/>
        </w:rPr>
        <w:instrText xml:space="preserve"> ADDIN EN.CITE &lt;EndNote&gt;&lt;Cite&gt;&lt;Author&gt;Lehning&lt;/Author&gt;&lt;Year&gt;2002&lt;/Year&gt;&lt;RecNum&gt;1108&lt;/RecNum&gt;&lt;DisplayText&gt;(Lehning et al., 2002a)&lt;/DisplayText&gt;&lt;record&gt;&lt;rec-number&gt;1108&lt;/rec-number&gt;&lt;foreign-keys&gt;&lt;key app="EN" db-id="wvsxwxdxl950ftep52hpar0ezefsxtse95ta" timestamp="1579183622"&gt;1108&lt;/key&gt;&lt;/foreign-keys&gt;&lt;ref-type name="Journal Article"&gt;17&lt;/ref-type&gt;&lt;contributors&gt;&lt;authors&gt;&lt;author&gt;Lehning, Michael&lt;/author&gt;&lt;author&gt;Bartelt, Perry&lt;/author&gt;&lt;author&gt;Brown, Bob&lt;/author&gt;&lt;author&gt;Fierz, Charles&lt;/author&gt;&lt;/authors&gt;&lt;/contributors&gt;&lt;titles&gt;&lt;title&gt;A physical SNOWPACK model for the Swiss avalanche warning: Part III: meteorological forcing, thin layer formation and evaluation&lt;/title&gt;&lt;secondary-title&gt;Cold Regions Science and Technology&lt;/secondary-title&gt;&lt;/titles&gt;&lt;periodical&gt;&lt;full-title&gt;Cold Regions Science and Technology&lt;/full-title&gt;&lt;/periodical&gt;&lt;pages&gt;169-184&lt;/pages&gt;&lt;volume&gt;35&lt;/volume&gt;&lt;number&gt;3&lt;/number&gt;&lt;keywords&gt;&lt;keyword&gt;Turbulent fluxes&lt;/keyword&gt;&lt;keyword&gt;Surface exchange&lt;/keyword&gt;&lt;keyword&gt;Critical layer&lt;/keyword&gt;&lt;keyword&gt;Ventilation&lt;/keyword&gt;&lt;keyword&gt;Surface hoar&lt;/keyword&gt;&lt;/keywords&gt;&lt;dates&gt;&lt;year&gt;2002&lt;/year&gt;&lt;pub-dates&gt;&lt;date&gt;2002/11/01/&lt;/date&gt;&lt;/pub-dates&gt;&lt;/dates&gt;&lt;isbn&gt;0165-232X&lt;/isbn&gt;&lt;urls&gt;&lt;related-urls&gt;&lt;url&gt;http://www.sciencedirect.com/science/article/pii/S0165232X02000721&lt;/url&gt;&lt;/related-urls&gt;&lt;/urls&gt;&lt;electronic-resource-num&gt;https://doi.org/10.1016/S0165-232X(02)00072-1&lt;/electronic-resource-num&gt;&lt;/record&gt;&lt;/Cite&gt;&lt;/EndNote&gt;</w:instrText>
      </w:r>
      <w:r w:rsidR="00197C33">
        <w:rPr>
          <w:lang w:val="en-US"/>
        </w:rPr>
        <w:fldChar w:fldCharType="separate"/>
      </w:r>
      <w:r w:rsidR="002E5241">
        <w:rPr>
          <w:noProof/>
          <w:lang w:val="en-US"/>
        </w:rPr>
        <w:t>(Lehning et al., 2002a)</w:t>
      </w:r>
      <w:r w:rsidR="00197C33">
        <w:rPr>
          <w:lang w:val="en-US"/>
        </w:rPr>
        <w:fldChar w:fldCharType="end"/>
      </w:r>
      <w:r w:rsidR="00CE6E36">
        <w:rPr>
          <w:lang w:val="en-US"/>
        </w:rPr>
        <w:t>, but is increasingly used for climate change studies</w:t>
      </w:r>
      <w:r w:rsidR="00825E64">
        <w:rPr>
          <w:lang w:val="en-US"/>
        </w:rPr>
        <w:t xml:space="preserve"> </w:t>
      </w:r>
      <w:r w:rsidR="00825E64" w:rsidRPr="008E25FD">
        <w:rPr>
          <w:lang w:val="en-US"/>
        </w:rPr>
        <w:fldChar w:fldCharType="begin">
          <w:fldData xml:space="preserve">PEVuZE5vdGU+PENpdGU+PEF1dGhvcj5TY2htdWNraTwvQXV0aG9yPjxZZWFyPjIwMTU8L1llYXI+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</w:fldData>
        </w:fldChar>
      </w:r>
      <w:r w:rsidR="00B10F6E">
        <w:rPr>
          <w:lang w:val="en-US"/>
        </w:rPr>
        <w:instrText xml:space="preserve"> ADDIN EN.CITE </w:instrText>
      </w:r>
      <w:r w:rsidR="00B10F6E">
        <w:rPr>
          <w:lang w:val="en-US"/>
        </w:rPr>
        <w:fldChar w:fldCharType="begin">
          <w:fldData xml:space="preserve">PEVuZE5vdGU+PENpdGU+PEF1dGhvcj5TY2htdWNraTwvQXV0aG9yPjxZZWFyPjIwMTU8L1llYXI+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</w:fldData>
        </w:fldChar>
      </w:r>
      <w:r w:rsidR="00B10F6E">
        <w:rPr>
          <w:lang w:val="en-US"/>
        </w:rPr>
        <w:instrText xml:space="preserve"> ADDIN EN.CITE.DATA </w:instrText>
      </w:r>
      <w:r w:rsidR="00B10F6E">
        <w:rPr>
          <w:lang w:val="en-US"/>
        </w:rPr>
      </w:r>
      <w:r w:rsidR="00B10F6E">
        <w:rPr>
          <w:lang w:val="en-US"/>
        </w:rPr>
        <w:fldChar w:fldCharType="end"/>
      </w:r>
      <w:r w:rsidR="00825E64" w:rsidRPr="008E25FD">
        <w:rPr>
          <w:lang w:val="en-US"/>
        </w:rPr>
      </w:r>
      <w:r w:rsidR="00825E64" w:rsidRPr="008E25FD">
        <w:rPr>
          <w:lang w:val="en-US"/>
        </w:rPr>
        <w:fldChar w:fldCharType="separate"/>
      </w:r>
      <w:r w:rsidR="00B10F6E">
        <w:rPr>
          <w:noProof/>
          <w:lang w:val="en-US"/>
        </w:rPr>
        <w:t>(Katsuyama et al., 2017; Schmucki et al., 2015)</w:t>
      </w:r>
      <w:r w:rsidR="00825E64" w:rsidRPr="008E25FD">
        <w:rPr>
          <w:lang w:val="en-US"/>
        </w:rPr>
        <w:fldChar w:fldCharType="end"/>
      </w:r>
      <w:r w:rsidR="00CE6E36" w:rsidRPr="008E25FD">
        <w:rPr>
          <w:lang w:val="en-US"/>
        </w:rPr>
        <w:t>.</w:t>
      </w:r>
      <w:r w:rsidR="00393593" w:rsidRPr="008E25FD">
        <w:rPr>
          <w:lang w:val="en-US"/>
        </w:rPr>
        <w:t xml:space="preserve"> </w:t>
      </w:r>
      <w:r w:rsidR="00DE00F4" w:rsidRPr="008E25FD">
        <w:rPr>
          <w:lang w:val="en-US"/>
        </w:rPr>
        <w:t xml:space="preserve">SNOWPACK is </w:t>
      </w:r>
      <w:r w:rsidR="00E45C20" w:rsidRPr="008E25FD">
        <w:rPr>
          <w:lang w:val="en-US"/>
        </w:rPr>
        <w:t xml:space="preserve">highly advanced </w:t>
      </w:r>
      <w:r w:rsidR="00DE00F4" w:rsidRPr="008E25FD">
        <w:rPr>
          <w:lang w:val="en-US"/>
        </w:rPr>
        <w:t xml:space="preserve">with regard to snow microstructural detail. </w:t>
      </w:r>
      <w:r w:rsidR="00393593" w:rsidRPr="008E25FD">
        <w:rPr>
          <w:lang w:val="en-US"/>
        </w:rPr>
        <w:t xml:space="preserve">The model uses </w:t>
      </w:r>
      <w:r w:rsidR="002E5241" w:rsidRPr="008E25FD">
        <w:rPr>
          <w:lang w:val="en-US"/>
        </w:rPr>
        <w:t xml:space="preserve">a </w:t>
      </w:r>
      <w:proofErr w:type="spellStart"/>
      <w:r w:rsidR="002E5241" w:rsidRPr="008E25FD">
        <w:rPr>
          <w:lang w:val="en-US"/>
        </w:rPr>
        <w:t>Lagrangian</w:t>
      </w:r>
      <w:proofErr w:type="spellEnd"/>
      <w:r w:rsidR="002E5241" w:rsidRPr="008E25FD">
        <w:rPr>
          <w:lang w:val="en-US"/>
        </w:rPr>
        <w:t xml:space="preserve"> finite element method</w:t>
      </w:r>
      <w:r w:rsidR="00393593" w:rsidRPr="008E25FD">
        <w:rPr>
          <w:lang w:val="en-US"/>
        </w:rPr>
        <w:t xml:space="preserve"> to solve the partial differential equations </w:t>
      </w:r>
      <w:r w:rsidR="001D2DDB" w:rsidRPr="008E25FD">
        <w:rPr>
          <w:lang w:val="en-US"/>
        </w:rPr>
        <w:t>regulating</w:t>
      </w:r>
      <w:r w:rsidR="00393593" w:rsidRPr="008E25FD">
        <w:rPr>
          <w:lang w:val="en-US"/>
        </w:rPr>
        <w:t xml:space="preserve"> the mass, energy and momentum transport within the snowpack. Calculations of the energy balance, mass balance, phase changes, water movement and</w:t>
      </w:r>
      <w:r w:rsidR="004D6C04">
        <w:rPr>
          <w:lang w:val="en-US"/>
        </w:rPr>
        <w:t xml:space="preserve"> snow transport by wind</w:t>
      </w:r>
      <w:r w:rsidR="00393593" w:rsidRPr="008E25FD">
        <w:rPr>
          <w:lang w:val="en-US"/>
        </w:rPr>
        <w:t xml:space="preserve"> are included in the model. Finite elements </w:t>
      </w:r>
      <w:proofErr w:type="gramStart"/>
      <w:r w:rsidR="00393593" w:rsidRPr="008E25FD">
        <w:rPr>
          <w:lang w:val="en-US"/>
        </w:rPr>
        <w:t xml:space="preserve">can be added through solid precipitation and </w:t>
      </w:r>
      <w:r w:rsidR="00993904" w:rsidRPr="008E25FD">
        <w:rPr>
          <w:lang w:val="en-US"/>
        </w:rPr>
        <w:t>subtracted by erosion, melt water runoff, evaporation or sublimation</w:t>
      </w:r>
      <w:r w:rsidR="00981EF1" w:rsidRPr="008E25FD">
        <w:rPr>
          <w:lang w:val="en-US"/>
        </w:rPr>
        <w:t xml:space="preserve"> </w:t>
      </w:r>
      <w:r w:rsidR="00981EF1" w:rsidRPr="008E25FD">
        <w:rPr>
          <w:lang w:val="en-US"/>
        </w:rPr>
        <w:fldChar w:fldCharType="begin">
          <w:fldData xml:space="preserve">PEVuZE5vdGU+PENpdGU+PEF1dGhvcj5MZWhuaW5nPC9BdXRob3I+PFllYXI+MTk5OTwvWWVhcj48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</w:fldData>
        </w:fldChar>
      </w:r>
      <w:r w:rsidR="00B10F6E">
        <w:rPr>
          <w:lang w:val="en-US"/>
        </w:rPr>
        <w:instrText xml:space="preserve"> ADDIN EN.CITE </w:instrText>
      </w:r>
      <w:r w:rsidR="00B10F6E">
        <w:rPr>
          <w:lang w:val="en-US"/>
        </w:rPr>
        <w:fldChar w:fldCharType="begin">
          <w:fldData xml:space="preserve">PEVuZE5vdGU+PENpdGU+PEF1dGhvcj5MZWhuaW5nPC9BdXRob3I+PFllYXI+MTk5OTwvWWVhcj48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</w:fldData>
        </w:fldChar>
      </w:r>
      <w:r w:rsidR="00B10F6E">
        <w:rPr>
          <w:lang w:val="en-US"/>
        </w:rPr>
        <w:instrText xml:space="preserve"> ADDIN EN.CITE.DATA </w:instrText>
      </w:r>
      <w:r w:rsidR="00B10F6E">
        <w:rPr>
          <w:lang w:val="en-US"/>
        </w:rPr>
      </w:r>
      <w:r w:rsidR="00B10F6E">
        <w:rPr>
          <w:lang w:val="en-US"/>
        </w:rPr>
        <w:fldChar w:fldCharType="end"/>
      </w:r>
      <w:r w:rsidR="00981EF1" w:rsidRPr="008E25FD">
        <w:rPr>
          <w:lang w:val="en-US"/>
        </w:rPr>
      </w:r>
      <w:r w:rsidR="00981EF1" w:rsidRPr="008E25FD">
        <w:rPr>
          <w:lang w:val="en-US"/>
        </w:rPr>
        <w:fldChar w:fldCharType="separate"/>
      </w:r>
      <w:r w:rsidR="00B10F6E">
        <w:rPr>
          <w:noProof/>
          <w:lang w:val="en-US"/>
        </w:rPr>
        <w:t>(Lehning et al., 2002a; Lehning et al., 2002b; Lehning et al., 1999; Schmucki et al., 2014)</w:t>
      </w:r>
      <w:proofErr w:type="gramEnd"/>
      <w:r w:rsidR="00981EF1" w:rsidRPr="008E25FD">
        <w:rPr>
          <w:lang w:val="en-US"/>
        </w:rPr>
        <w:fldChar w:fldCharType="end"/>
      </w:r>
      <w:r w:rsidR="00993904" w:rsidRPr="008E25FD">
        <w:rPr>
          <w:lang w:val="en-US"/>
        </w:rPr>
        <w:t>.</w:t>
      </w:r>
      <w:r w:rsidR="001A01CF">
        <w:rPr>
          <w:color w:val="FF0000"/>
          <w:lang w:val="en-US"/>
        </w:rPr>
        <w:t xml:space="preserve"> </w:t>
      </w:r>
      <w:r w:rsidR="000A4B89" w:rsidRPr="000A4B89">
        <w:rPr>
          <w:highlight w:val="yellow"/>
          <w:lang w:val="en-US"/>
        </w:rPr>
        <w:t>Usual</w:t>
      </w:r>
      <w:r w:rsidR="00BF1A2A">
        <w:rPr>
          <w:lang w:val="en-US"/>
        </w:rPr>
        <w:t xml:space="preserve"> temporal resolutions range from 15 minutes (e.g. for</w:t>
      </w:r>
      <w:r w:rsidR="000A4B89">
        <w:rPr>
          <w:lang w:val="en-US"/>
        </w:rPr>
        <w:t xml:space="preserve"> avalanche forecasting) </w:t>
      </w:r>
      <w:r w:rsidR="000A4B89" w:rsidRPr="000A4B89">
        <w:rPr>
          <w:highlight w:val="yellow"/>
          <w:lang w:val="en-US"/>
        </w:rPr>
        <w:t>to one hour</w:t>
      </w:r>
      <w:r w:rsidR="00BF1A2A">
        <w:rPr>
          <w:lang w:val="en-US"/>
        </w:rPr>
        <w:t xml:space="preserve"> </w:t>
      </w:r>
      <w:r w:rsidR="00BF1A2A" w:rsidRPr="000A4B89">
        <w:rPr>
          <w:highlight w:val="yellow"/>
          <w:lang w:val="en-US"/>
        </w:rPr>
        <w:t>(e.g. for long-term climate studies</w:t>
      </w:r>
      <w:r w:rsidR="000A4B89" w:rsidRPr="000A4B89">
        <w:rPr>
          <w:highlight w:val="yellow"/>
          <w:lang w:val="en-US"/>
        </w:rPr>
        <w:t xml:space="preserve"> and spatially distributed simulations</w:t>
      </w:r>
      <w:r w:rsidR="00BF1A2A">
        <w:rPr>
          <w:lang w:val="en-US"/>
        </w:rPr>
        <w:t xml:space="preserve">). </w:t>
      </w:r>
      <w:r w:rsidR="00F74540" w:rsidRPr="00F74540">
        <w:rPr>
          <w:lang w:val="en-US"/>
        </w:rPr>
        <w:t>Minimum</w:t>
      </w:r>
      <w:r w:rsidR="00F74540">
        <w:rPr>
          <w:color w:val="FF0000"/>
          <w:lang w:val="en-US"/>
        </w:rPr>
        <w:t xml:space="preserve"> </w:t>
      </w:r>
      <w:r w:rsidR="00F74540">
        <w:rPr>
          <w:lang w:val="en-US"/>
        </w:rPr>
        <w:t>m</w:t>
      </w:r>
      <w:r w:rsidR="001A01CF" w:rsidRPr="001A67E1">
        <w:rPr>
          <w:lang w:val="en-US"/>
        </w:rPr>
        <w:t>eteorological input for SNOWPACK is air temperature, r</w:t>
      </w:r>
      <w:r w:rsidR="00D33D12" w:rsidRPr="001A67E1">
        <w:rPr>
          <w:lang w:val="en-US"/>
        </w:rPr>
        <w:t xml:space="preserve">elative humidity, </w:t>
      </w:r>
      <w:r w:rsidR="00D33D12" w:rsidRPr="000A4B89">
        <w:rPr>
          <w:highlight w:val="yellow"/>
          <w:lang w:val="en-US"/>
        </w:rPr>
        <w:t xml:space="preserve">incoming </w:t>
      </w:r>
      <w:r w:rsidR="000A4B89" w:rsidRPr="000A4B89">
        <w:rPr>
          <w:highlight w:val="yellow"/>
          <w:lang w:val="en-US"/>
        </w:rPr>
        <w:t>or reflected short wave radiation</w:t>
      </w:r>
      <w:r w:rsidR="000A4B89">
        <w:rPr>
          <w:lang w:val="en-US"/>
        </w:rPr>
        <w:t xml:space="preserve">, incoming </w:t>
      </w:r>
      <w:r w:rsidR="00D33D12" w:rsidRPr="001A67E1">
        <w:rPr>
          <w:lang w:val="en-US"/>
        </w:rPr>
        <w:t>long</w:t>
      </w:r>
      <w:r w:rsidR="001A01CF" w:rsidRPr="001A67E1">
        <w:rPr>
          <w:lang w:val="en-US"/>
        </w:rPr>
        <w:t xml:space="preserve"> wave radiation</w:t>
      </w:r>
      <w:r w:rsidR="000A4B89">
        <w:rPr>
          <w:lang w:val="en-US"/>
        </w:rPr>
        <w:t xml:space="preserve"> </w:t>
      </w:r>
      <w:r w:rsidR="000A4B89" w:rsidRPr="000A4B89">
        <w:rPr>
          <w:highlight w:val="yellow"/>
          <w:lang w:val="en-US"/>
        </w:rPr>
        <w:t>or surface temperature</w:t>
      </w:r>
      <w:r w:rsidR="001A01CF" w:rsidRPr="001A67E1">
        <w:rPr>
          <w:lang w:val="en-US"/>
        </w:rPr>
        <w:t>, wind speed and precipitation.</w:t>
      </w:r>
      <w:r w:rsidR="00D33D12" w:rsidRPr="001A67E1">
        <w:rPr>
          <w:lang w:val="en-US"/>
        </w:rPr>
        <w:t xml:space="preserve"> </w:t>
      </w:r>
      <w:r w:rsidR="00845E04">
        <w:rPr>
          <w:lang w:val="en-US"/>
        </w:rPr>
        <w:t>Due to the</w:t>
      </w:r>
      <w:r w:rsidR="00E45C20">
        <w:rPr>
          <w:lang w:val="en-US"/>
        </w:rPr>
        <w:t xml:space="preserve"> lack</w:t>
      </w:r>
      <w:r w:rsidR="00D33D12">
        <w:rPr>
          <w:lang w:val="en-US"/>
        </w:rPr>
        <w:t xml:space="preserve"> </w:t>
      </w:r>
      <w:r w:rsidR="00845E04">
        <w:rPr>
          <w:lang w:val="en-US"/>
        </w:rPr>
        <w:t xml:space="preserve">of </w:t>
      </w:r>
      <w:r w:rsidR="00D33D12">
        <w:rPr>
          <w:lang w:val="en-US"/>
        </w:rPr>
        <w:t>measurements, incoming longwave r</w:t>
      </w:r>
      <w:r w:rsidR="005907C8">
        <w:rPr>
          <w:lang w:val="en-US"/>
        </w:rPr>
        <w:t>adiation had</w:t>
      </w:r>
      <w:r w:rsidR="00CE131E">
        <w:rPr>
          <w:lang w:val="en-US"/>
        </w:rPr>
        <w:t xml:space="preserve"> to be estimated</w:t>
      </w:r>
      <w:r w:rsidR="00D33D12">
        <w:rPr>
          <w:lang w:val="en-US"/>
        </w:rPr>
        <w:t xml:space="preserve"> based on air temperature</w:t>
      </w:r>
      <w:r w:rsidR="00CE131E">
        <w:rPr>
          <w:lang w:val="en-US"/>
        </w:rPr>
        <w:t>, incoming short wave radiation</w:t>
      </w:r>
      <w:r w:rsidR="00D33D12">
        <w:rPr>
          <w:lang w:val="en-US"/>
        </w:rPr>
        <w:t xml:space="preserve"> and relative humidity</w:t>
      </w:r>
      <w:r w:rsidR="00CE131E">
        <w:rPr>
          <w:lang w:val="en-US"/>
        </w:rPr>
        <w:t xml:space="preserve">, using the parameterization by </w:t>
      </w:r>
      <w:r w:rsidR="00CE131E">
        <w:rPr>
          <w:lang w:val="en-US"/>
        </w:rPr>
        <w:fldChar w:fldCharType="begin"/>
      </w:r>
      <w:r w:rsidR="00CE131E">
        <w:rPr>
          <w:lang w:val="en-US"/>
        </w:rPr>
        <w:instrText xml:space="preserve"> ADDIN EN.CITE &lt;EndNote&gt;&lt;Cite AuthorYear="1"&gt;&lt;Author&gt;Konzelmann&lt;/Author&gt;&lt;Year&gt;1994&lt;/Year&gt;&lt;RecNum&gt;1114&lt;/RecNum&gt;&lt;DisplayText&gt;Konzelmann et al. (1994)&lt;/DisplayText&gt;&lt;record&gt;&lt;rec-number&gt;1114&lt;/rec-number&gt;&lt;foreign-keys&gt;&lt;key app="EN" db-id="wvsxwxdxl950ftep52hpar0ezefsxtse95ta" timestamp="1579614061"&gt;1114&lt;/key&gt;&lt;/foreign-keys&gt;&lt;ref-type name="Journal Article"&gt;17&lt;/ref-type&gt;&lt;contributors&gt;&lt;authors&gt;&lt;author&gt;Konzelmann, Thomas&lt;/author&gt;&lt;author&gt;van de Wal, Roderik S. W.&lt;/author&gt;&lt;author&gt;Greuell, Wouter&lt;/author&gt;&lt;author&gt;Bintanja, Richard&lt;/author&gt;&lt;author&gt;Henneken, Edwin A. C.&lt;/author&gt;&lt;author&gt;Abe-Ouchi, Ayako&lt;/author&gt;&lt;/authors&gt;&lt;/contributors&gt;&lt;titles&gt;&lt;title&gt;Parameterization of global and longwave incoming radiation for the Greenland Ice Sheet&lt;/title&gt;&lt;secondary-title&gt;Global and Planetary Change&lt;/secondary-title&gt;&lt;/titles&gt;&lt;periodical&gt;&lt;full-title&gt;Global and Planetary Change&lt;/full-title&gt;&lt;/periodical&gt;&lt;pages&gt;143-164&lt;/pages&gt;&lt;volume&gt;9&lt;/volume&gt;&lt;number&gt;1&lt;/number&gt;&lt;dates&gt;&lt;year&gt;1994&lt;/year&gt;&lt;pub-dates&gt;&lt;date&gt;1994/01/01/&lt;/date&gt;&lt;/pub-dates&gt;&lt;/dates&gt;&lt;isbn&gt;0921-8181&lt;/isbn&gt;&lt;urls&gt;&lt;related-urls&gt;&lt;url&gt;http://www.sciencedirect.com/science/article/pii/0921818194900132&lt;/url&gt;&lt;/related-urls&gt;&lt;/urls&gt;&lt;electronic-resource-num&gt;https://doi.org/10.1016/0921-8181(94)90013-2&lt;/electronic-resource-num&gt;&lt;/record&gt;&lt;/Cite&gt;&lt;/EndNote&gt;</w:instrText>
      </w:r>
      <w:r w:rsidR="00CE131E">
        <w:rPr>
          <w:lang w:val="en-US"/>
        </w:rPr>
        <w:fldChar w:fldCharType="separate"/>
      </w:r>
      <w:r w:rsidR="00CE131E">
        <w:rPr>
          <w:noProof/>
          <w:lang w:val="en-US"/>
        </w:rPr>
        <w:t>Konzelmann et al. (1994)</w:t>
      </w:r>
      <w:r w:rsidR="00CE131E">
        <w:rPr>
          <w:lang w:val="en-US"/>
        </w:rPr>
        <w:fldChar w:fldCharType="end"/>
      </w:r>
      <w:r w:rsidR="00CE131E">
        <w:rPr>
          <w:lang w:val="en-US"/>
        </w:rPr>
        <w:fldChar w:fldCharType="begin"/>
      </w:r>
      <w:r w:rsidR="00CE131E">
        <w:rPr>
          <w:lang w:val="en-US"/>
        </w:rPr>
        <w:fldChar w:fldCharType="separate"/>
      </w:r>
      <w:r w:rsidR="00CE131E">
        <w:rPr>
          <w:lang w:val="en-US"/>
        </w:rPr>
        <w:t>{Konzelmann, 1994 #1114}</w:t>
      </w:r>
      <w:r w:rsidR="00CE131E">
        <w:rPr>
          <w:lang w:val="en-US"/>
        </w:rPr>
        <w:fldChar w:fldCharType="end"/>
      </w:r>
      <w:r w:rsidR="00CE131E">
        <w:rPr>
          <w:lang w:val="en-US"/>
        </w:rPr>
        <w:fldChar w:fldCharType="begin"/>
      </w:r>
      <w:r w:rsidR="00CE131E">
        <w:rPr>
          <w:lang w:val="en-US"/>
        </w:rPr>
        <w:fldChar w:fldCharType="separate"/>
      </w:r>
      <w:r w:rsidR="00CE131E">
        <w:rPr>
          <w:lang w:val="en-US"/>
        </w:rPr>
        <w:t>{Konzelmann, 1994 #1114@@author-year}</w:t>
      </w:r>
      <w:r w:rsidR="00CE131E">
        <w:rPr>
          <w:lang w:val="en-US"/>
        </w:rPr>
        <w:fldChar w:fldCharType="end"/>
      </w:r>
      <w:r w:rsidR="00D33D12">
        <w:rPr>
          <w:lang w:val="en-US"/>
        </w:rPr>
        <w:t xml:space="preserve">. </w:t>
      </w:r>
      <w:r w:rsidR="001E1988">
        <w:rPr>
          <w:lang w:val="en-US"/>
        </w:rPr>
        <w:fldChar w:fldCharType="begin"/>
      </w:r>
      <w:r w:rsidR="001E1988">
        <w:rPr>
          <w:lang w:val="en-US"/>
        </w:rPr>
        <w:instrText xml:space="preserve"> ADDIN EN.CITE &lt;EndNote&gt;&lt;Cite AuthorYear="1"&gt;&lt;Author&gt;Shakoor&lt;/Author&gt;&lt;Year&gt;2018&lt;/Year&gt;&lt;RecNum&gt;1116&lt;/RecNum&gt;&lt;DisplayText&gt;Shakoor et al. (2018)&lt;/DisplayText&gt;&lt;record&gt;&lt;rec-number&gt;1116&lt;/rec-number&gt;&lt;foreign-keys&gt;&lt;key app="EN" db-id="wvsxwxdxl950ftep52hpar0ezefsxtse95ta" timestamp="1579615063"&gt;1116&lt;/key&gt;&lt;key app="ENWeb" db-id=""&gt;0&lt;/key&gt;&lt;/foreign-keys&gt;&lt;ref-type name="Journal Article"&gt;17&lt;/ref-type&gt;&lt;contributors&gt;&lt;authors&gt;&lt;author&gt;Shakoor, Abdul&lt;/author&gt;&lt;author&gt;Burri, Alice&lt;/author&gt;&lt;author&gt;Bavay, Mathias&lt;/author&gt;&lt;author&gt;Ejaz, Naeem&lt;/author&gt;&lt;author&gt;Ghumman, Abdul Razzaq&lt;/author&gt;&lt;author&gt;Comola, Francesco&lt;/author&gt;&lt;author&gt;Lehning, Michael&lt;/author&gt;&lt;/authors&gt;&lt;/contributors&gt;&lt;titles&gt;&lt;title&gt;Hydrological response of two high altitude Swiss catchments to energy balance and temperature index melt schemes&lt;/title&gt;&lt;secondary-title&gt;Polar Science&lt;/secondary-title&gt;&lt;/titles&gt;&lt;periodical&gt;&lt;full-title&gt;Polar Science&lt;/full-title&gt;&lt;/periodical&gt;&lt;pages&gt;1-12&lt;/pages&gt;&lt;volume&gt;17&lt;/volume&gt;&lt;section&gt;1&lt;/section&gt;&lt;dates&gt;&lt;year&gt;2018&lt;/year&gt;&lt;/dates&gt;&lt;isbn&gt;18739652&lt;/isbn&gt;&lt;urls&gt;&lt;/urls&gt;&lt;electronic-resource-num&gt;10.1016/j.polar.2018.06.007&lt;/electronic-resource-num&gt;&lt;/record&gt;&lt;/Cite&gt;&lt;/EndNote&gt;</w:instrText>
      </w:r>
      <w:r w:rsidR="001E1988">
        <w:rPr>
          <w:lang w:val="en-US"/>
        </w:rPr>
        <w:fldChar w:fldCharType="separate"/>
      </w:r>
      <w:r w:rsidR="001E1988">
        <w:rPr>
          <w:noProof/>
          <w:lang w:val="en-US"/>
        </w:rPr>
        <w:t>Shakoor et al. (2018)</w:t>
      </w:r>
      <w:r w:rsidR="001E1988">
        <w:rPr>
          <w:lang w:val="en-US"/>
        </w:rPr>
        <w:fldChar w:fldCharType="end"/>
      </w:r>
      <w:r w:rsidR="001E1988">
        <w:rPr>
          <w:lang w:val="en-US"/>
        </w:rPr>
        <w:t xml:space="preserve"> and </w:t>
      </w:r>
      <w:r w:rsidR="001E1988">
        <w:rPr>
          <w:lang w:val="en-US"/>
        </w:rPr>
        <w:fldChar w:fldCharType="begin"/>
      </w:r>
      <w:r w:rsidR="001E1988">
        <w:rPr>
          <w:lang w:val="en-US"/>
        </w:rPr>
        <w:instrText xml:space="preserve"> ADDIN EN.CITE &lt;EndNote&gt;&lt;Cite AuthorYear="1"&gt;&lt;Author&gt;Shakoor&lt;/Author&gt;&lt;Year&gt;2019&lt;/Year&gt;&lt;RecNum&gt;1115&lt;/RecNum&gt;&lt;DisplayText&gt;Shakoor and Ejaz (2019)&lt;/DisplayText&gt;&lt;record&gt;&lt;rec-number&gt;1115&lt;/rec-number&gt;&lt;foreign-keys&gt;&lt;key app="EN" db-id="wvsxwxdxl950ftep52hpar0ezefsxtse95ta" timestamp="1579614675"&gt;1115&lt;/key&gt;&lt;key app="ENWeb" db-id=""&gt;0&lt;/key&gt;&lt;/foreign-keys&gt;&lt;ref-type name="Journal Article"&gt;17&lt;/ref-type&gt;&lt;contributors&gt;&lt;authors&gt;&lt;author&gt;Shakoor, A.&lt;/author&gt;&lt;author&gt;Ejaz, N.&lt;/author&gt;&lt;/authors&gt;&lt;/contributors&gt;&lt;auth-address&gt;Department of Civil and Environmental Engineering, University of Engineering and Technology, Taxila, 47070, Pakistan. abdulshakoorqureshi@yahoo.com.&amp;#xD;Department of Civil and Environmental Engineering, University of Engineering and Technology, Taxila, 47070, Pakistan.&lt;/auth-address&gt;&lt;titles&gt;&lt;title&gt;Flow Analysis at the Snow Covered High Altitude Catchment via Distributed Energy Balance Modeling&lt;/title&gt;&lt;secondary-title&gt;Sci Rep&lt;/secondary-title&gt;&lt;/titles&gt;&lt;periodical&gt;&lt;full-title&gt;Sci Rep&lt;/full-title&gt;&lt;/periodical&gt;&lt;pages&gt;4783&lt;/pages&gt;&lt;volume&gt;9&lt;/volume&gt;&lt;number&gt;1&lt;/number&gt;&lt;edition&gt;2019/03/20&lt;/edition&gt;&lt;dates&gt;&lt;year&gt;2019&lt;/year&gt;&lt;pub-dates&gt;&lt;date&gt;Mar 18&lt;/date&gt;&lt;/pub-dates&gt;&lt;/dates&gt;&lt;isbn&gt;2045-2322 (Electronic)&amp;#xD;2045-2322 (Linking)&lt;/isbn&gt;&lt;accession-num&gt;30886161&lt;/accession-num&gt;&lt;urls&gt;&lt;related-urls&gt;&lt;url&gt;https://www.ncbi.nlm.nih.gov/pubmed/30886161&lt;/url&gt;&lt;/related-urls&gt;&lt;/urls&gt;&lt;custom2&gt;PMC6423137&lt;/custom2&gt;&lt;electronic-resource-num&gt;10.1038/s41598-019-39446-1&lt;/electronic-resource-num&gt;&lt;/record&gt;&lt;/Cite&gt;&lt;/EndNote&gt;</w:instrText>
      </w:r>
      <w:r w:rsidR="001E1988">
        <w:rPr>
          <w:lang w:val="en-US"/>
        </w:rPr>
        <w:fldChar w:fldCharType="separate"/>
      </w:r>
      <w:r w:rsidR="001E1988">
        <w:rPr>
          <w:noProof/>
          <w:lang w:val="en-US"/>
        </w:rPr>
        <w:t>Shakoor and Ejaz (2019)</w:t>
      </w:r>
      <w:r w:rsidR="001E1988">
        <w:rPr>
          <w:lang w:val="en-US"/>
        </w:rPr>
        <w:fldChar w:fldCharType="end"/>
      </w:r>
      <w:r w:rsidR="001E1988">
        <w:rPr>
          <w:lang w:val="en-US"/>
        </w:rPr>
        <w:t xml:space="preserve"> applied </w:t>
      </w:r>
      <w:r w:rsidR="009D3C05">
        <w:rPr>
          <w:lang w:val="en-US"/>
        </w:rPr>
        <w:t>this</w:t>
      </w:r>
      <w:r w:rsidR="001E1988">
        <w:rPr>
          <w:lang w:val="en-US"/>
        </w:rPr>
        <w:t xml:space="preserve"> method</w:t>
      </w:r>
      <w:r w:rsidR="00B45F35">
        <w:rPr>
          <w:lang w:val="en-US"/>
        </w:rPr>
        <w:t xml:space="preserve"> for multiple sites and elevations</w:t>
      </w:r>
      <w:r w:rsidR="001E1988">
        <w:rPr>
          <w:lang w:val="en-US"/>
        </w:rPr>
        <w:t xml:space="preserve"> and found that it gives reliable estimates</w:t>
      </w:r>
      <w:r w:rsidR="00B45F35">
        <w:rPr>
          <w:lang w:val="en-US"/>
        </w:rPr>
        <w:t>.</w:t>
      </w:r>
      <w:r>
        <w:rPr>
          <w:lang w:val="en-US"/>
        </w:rPr>
        <w:t xml:space="preserve"> As wind induced gauge </w:t>
      </w:r>
      <w:proofErr w:type="spellStart"/>
      <w:r>
        <w:rPr>
          <w:lang w:val="en-US"/>
        </w:rPr>
        <w:t>under</w:t>
      </w:r>
      <w:r w:rsidR="007F18F0">
        <w:rPr>
          <w:lang w:val="en-US"/>
        </w:rPr>
        <w:t>catch</w:t>
      </w:r>
      <w:proofErr w:type="spellEnd"/>
      <w:r w:rsidR="007F18F0">
        <w:rPr>
          <w:lang w:val="en-US"/>
        </w:rPr>
        <w:t xml:space="preserve"> underestimates precipitation, especially f</w:t>
      </w:r>
      <w:r w:rsidR="00D03EE1">
        <w:rPr>
          <w:lang w:val="en-US"/>
        </w:rPr>
        <w:t>or mixed-, and solid</w:t>
      </w:r>
      <w:r w:rsidR="007F18F0">
        <w:rPr>
          <w:lang w:val="en-US"/>
        </w:rPr>
        <w:t xml:space="preserve"> precipitation, we do not use the original measured precipitation data to </w:t>
      </w:r>
      <w:r w:rsidR="00194029">
        <w:rPr>
          <w:lang w:val="en-US"/>
        </w:rPr>
        <w:t>run</w:t>
      </w:r>
      <w:r w:rsidR="007F18F0">
        <w:rPr>
          <w:lang w:val="en-US"/>
        </w:rPr>
        <w:t xml:space="preserve"> the model. As described in </w:t>
      </w:r>
      <w:r w:rsidR="007F18F0">
        <w:rPr>
          <w:lang w:val="en-US"/>
        </w:rPr>
        <w:fldChar w:fldCharType="begin"/>
      </w:r>
      <w:r w:rsidR="007F18F0">
        <w:rPr>
          <w:lang w:val="en-US"/>
        </w:rPr>
        <w:instrText xml:space="preserve"> ADDIN EN.CITE &lt;EndNote&gt;&lt;Cite AuthorYear="1"&gt;&lt;Author&gt;Schmucki&lt;/Author&gt;&lt;Year&gt;2014&lt;/Year&gt;&lt;RecNum&gt;932&lt;/RecNum&gt;&lt;DisplayText&gt;Schmucki et al. (2014)&lt;/DisplayText&gt;&lt;record&gt;&lt;rec-number&gt;932&lt;/rec-number&gt;&lt;foreign-keys&gt;&lt;key app="EN" db-id="wvsxwxdxl950ftep52hpar0ezefsxtse95ta" timestamp="1559293335"&gt;932&lt;/key&gt;&lt;key app="ENWeb" db-id=""&gt;0&lt;/key&gt;&lt;/foreign-keys&gt;&lt;ref-type name="Journal Article"&gt;17&lt;/ref-type&gt;&lt;contributors&gt;&lt;authors&gt;&lt;author&gt;Schmucki, Edgar&lt;/author&gt;&lt;author&gt;Marty, Christoph&lt;/author&gt;&lt;author&gt;Fierz, Charles&lt;/author&gt;&lt;author&gt;Lehning, Michael&lt;/author&gt;&lt;/authors&gt;&lt;/contributors&gt;&lt;titles&gt;&lt;title&gt;Evaluation of modelled snow depth and snow water equivalent at three contrasting sites in Switzerland using SNOWPACK simulations driven by different meteorological data input&lt;/title&gt;&lt;secondary-title&gt;Cold Regions Science and Technology&lt;/secondary-title&gt;&lt;/titles&gt;&lt;periodical&gt;&lt;full-title&gt;Cold Regions Science and Technology&lt;/full-title&gt;&lt;/periodical&gt;&lt;pages&gt;27-37&lt;/pages&gt;&lt;volume&gt;99&lt;/volume&gt;&lt;dates&gt;&lt;year&gt;2014&lt;/year&gt;&lt;/dates&gt;&lt;isbn&gt;0165232X&lt;/isbn&gt;&lt;urls&gt;&lt;/urls&gt;&lt;electronic-resource-num&gt;10.1016/j.coldregions.2013.12.004&lt;/electronic-resource-num&gt;&lt;/record&gt;&lt;/Cite&gt;&lt;/EndNote&gt;</w:instrText>
      </w:r>
      <w:r w:rsidR="007F18F0">
        <w:rPr>
          <w:lang w:val="en-US"/>
        </w:rPr>
        <w:fldChar w:fldCharType="separate"/>
      </w:r>
      <w:r w:rsidR="007F18F0">
        <w:rPr>
          <w:noProof/>
          <w:lang w:val="en-US"/>
        </w:rPr>
        <w:t>Schmucki et al. (2014)</w:t>
      </w:r>
      <w:r w:rsidR="007F18F0">
        <w:rPr>
          <w:lang w:val="en-US"/>
        </w:rPr>
        <w:fldChar w:fldCharType="end"/>
      </w:r>
      <w:r>
        <w:rPr>
          <w:lang w:val="en-US"/>
        </w:rPr>
        <w:t xml:space="preserve"> precipitation was </w:t>
      </w:r>
      <w:proofErr w:type="spellStart"/>
      <w:r>
        <w:rPr>
          <w:lang w:val="en-US"/>
        </w:rPr>
        <w:t>under</w:t>
      </w:r>
      <w:r w:rsidR="007F18F0">
        <w:rPr>
          <w:lang w:val="en-US"/>
        </w:rPr>
        <w:t>catch</w:t>
      </w:r>
      <w:proofErr w:type="spellEnd"/>
      <w:r w:rsidR="002727B3">
        <w:rPr>
          <w:lang w:val="en-US"/>
        </w:rPr>
        <w:t>-</w:t>
      </w:r>
      <w:r w:rsidR="007F18F0">
        <w:rPr>
          <w:lang w:val="en-US"/>
        </w:rPr>
        <w:t xml:space="preserve">corrected </w:t>
      </w:r>
      <w:r w:rsidR="008E25FD">
        <w:rPr>
          <w:lang w:val="en-US"/>
        </w:rPr>
        <w:t>by</w:t>
      </w:r>
      <w:r w:rsidR="00194029">
        <w:rPr>
          <w:lang w:val="en-US"/>
        </w:rPr>
        <w:t xml:space="preserve"> applying</w:t>
      </w:r>
      <w:r w:rsidR="007F18F0">
        <w:rPr>
          <w:lang w:val="en-US"/>
        </w:rPr>
        <w:t xml:space="preserve"> a method developed by </w:t>
      </w:r>
      <w:r w:rsidR="007F18F0">
        <w:rPr>
          <w:lang w:val="en-US"/>
        </w:rPr>
        <w:fldChar w:fldCharType="begin"/>
      </w:r>
      <w:r w:rsidR="007E5CD3">
        <w:rPr>
          <w:lang w:val="en-US"/>
        </w:rPr>
        <w:instrText xml:space="preserve"> ADDIN EN.CITE &lt;EndNote&gt;&lt;Cite AuthorYear="1"&gt;&lt;Author&gt;Hamon&lt;/Author&gt;&lt;Year&gt;1973&lt;/Year&gt;&lt;RecNum&gt;1119&lt;/RecNum&gt;&lt;DisplayText&gt;Hamon (1973)&lt;/DisplayText&gt;&lt;record&gt;&lt;rec-number&gt;1119&lt;/rec-number&gt;&lt;foreign-keys&gt;&lt;key app="EN" db-id="wvsxwxdxl950ftep52hpar0ezefsxtse95ta" timestamp="1580214474"&gt;1119&lt;/key&gt;&lt;/foreign-keys&gt;&lt;ref-type name="Conference Proceedings"&gt;10&lt;/ref-type&gt;&lt;contributors&gt;&lt;authors&gt;&lt;author&gt;Hamon, W.R.&lt;/author&gt;&lt;/authors&gt;&lt;/contributors&gt;&lt;titles&gt;&lt;title&gt;Computing actual precipitation in mountainous areas&lt;/title&gt;&lt;secondary-title&gt;WMO-IAHS Symposium on the Distribution of Precipitation in Mountainous Areas&lt;/secondary-title&gt;&lt;/titles&gt;&lt;dates&gt;&lt;year&gt;1973&lt;/year&gt;&lt;/dates&gt;&lt;publisher&gt;WMO&lt;/publisher&gt;&lt;urls&gt;&lt;/urls&gt;&lt;/record&gt;&lt;/Cite&gt;&lt;/EndNote&gt;</w:instrText>
      </w:r>
      <w:r w:rsidR="007F18F0">
        <w:rPr>
          <w:lang w:val="en-US"/>
        </w:rPr>
        <w:fldChar w:fldCharType="separate"/>
      </w:r>
      <w:r w:rsidR="007F18F0">
        <w:rPr>
          <w:noProof/>
          <w:lang w:val="en-US"/>
        </w:rPr>
        <w:t>Hamon (1973)</w:t>
      </w:r>
      <w:r w:rsidR="007F18F0">
        <w:rPr>
          <w:lang w:val="en-US"/>
        </w:rPr>
        <w:fldChar w:fldCharType="end"/>
      </w:r>
      <w:r w:rsidR="007F18F0">
        <w:rPr>
          <w:lang w:val="en-US"/>
        </w:rPr>
        <w:t xml:space="preserve">, using a function of wind speed and temperature. </w:t>
      </w:r>
    </w:p>
    <w:p w14:paraId="0D044519" w14:textId="6F3F3097" w:rsidR="007F18F0" w:rsidRDefault="007F18F0" w:rsidP="007F18F0">
      <w:pPr>
        <w:rPr>
          <w:lang w:val="en-US"/>
        </w:rPr>
      </w:pPr>
      <w:r>
        <w:rPr>
          <w:lang w:val="en-US"/>
        </w:rPr>
        <w:t xml:space="preserve">Soil layers are not included in our model setup. Therefore, ground surface temperature is determined as a </w:t>
      </w:r>
      <w:proofErr w:type="spellStart"/>
      <w:r>
        <w:rPr>
          <w:lang w:val="en-US"/>
        </w:rPr>
        <w:t>Dirichlet</w:t>
      </w:r>
      <w:proofErr w:type="spellEnd"/>
      <w:r>
        <w:rPr>
          <w:lang w:val="en-US"/>
        </w:rPr>
        <w:t xml:space="preserve"> boundary condition</w:t>
      </w:r>
      <w:r w:rsidR="00A4652A">
        <w:rPr>
          <w:lang w:val="en-US"/>
        </w:rPr>
        <w:t xml:space="preserve"> </w:t>
      </w:r>
      <w:r w:rsidR="00A4652A">
        <w:rPr>
          <w:lang w:val="en-US"/>
        </w:rPr>
        <w:fldChar w:fldCharType="begin"/>
      </w:r>
      <w:r w:rsidR="00A4652A">
        <w:rPr>
          <w:lang w:val="en-US"/>
        </w:rPr>
        <w:instrText xml:space="preserve"> ADDIN EN.CITE &lt;EndNote&gt;&lt;Cite&gt;&lt;Author&gt;Schmucki&lt;/Author&gt;&lt;Year&gt;2014&lt;/Year&gt;&lt;RecNum&gt;932&lt;/RecNum&gt;&lt;DisplayText&gt;(Schmucki et al., 2014)&lt;/DisplayText&gt;&lt;record&gt;&lt;rec-number&gt;932&lt;/rec-number&gt;&lt;foreign-keys&gt;&lt;key app="EN" db-id="wvsxwxdxl950ftep52hpar0ezefsxtse95ta" timestamp="1559293335"&gt;932&lt;/key&gt;&lt;key app="ENWeb" db-id=""&gt;0&lt;/key&gt;&lt;/foreign-keys&gt;&lt;ref-type name="Journal Article"&gt;17&lt;/ref-type&gt;&lt;contributors&gt;&lt;authors&gt;&lt;author&gt;Schmucki, Edgar&lt;/author&gt;&lt;author&gt;Marty, Christoph&lt;/author&gt;&lt;author&gt;Fierz, Charles&lt;/author&gt;&lt;author&gt;Lehning, Michael&lt;/author&gt;&lt;/authors&gt;&lt;/contributors&gt;&lt;titles&gt;&lt;title&gt;Evaluation of modelled snow depth and snow water equivalent at three contrasting sites in Switzerland using SNOWPACK simulations driven by different meteorological data input&lt;/title&gt;&lt;secondary-title&gt;Cold Regions Science and Technology&lt;/secondary-title&gt;&lt;/titles&gt;&lt;periodical&gt;&lt;full-title&gt;Cold Regions Science and Technology&lt;/full-title&gt;&lt;/periodical&gt;&lt;pages&gt;27-37&lt;/pages&gt;&lt;volume&gt;99&lt;/volume&gt;&lt;dates&gt;&lt;year&gt;2014&lt;/year&gt;&lt;/dates&gt;&lt;isbn&gt;0165232X&lt;/isbn&gt;&lt;urls&gt;&lt;/urls&gt;&lt;electronic-resource-num&gt;10.1016/j.coldregions.2013.12.004&lt;/electronic-resource-num&gt;&lt;/record&gt;&lt;/Cite&gt;&lt;/EndNote&gt;</w:instrText>
      </w:r>
      <w:r w:rsidR="00A4652A">
        <w:rPr>
          <w:lang w:val="en-US"/>
        </w:rPr>
        <w:fldChar w:fldCharType="separate"/>
      </w:r>
      <w:r w:rsidR="00A4652A">
        <w:rPr>
          <w:noProof/>
          <w:lang w:val="en-US"/>
        </w:rPr>
        <w:t>(Schmucki et al., 2014)</w:t>
      </w:r>
      <w:r w:rsidR="00A4652A">
        <w:rPr>
          <w:lang w:val="en-US"/>
        </w:rPr>
        <w:fldChar w:fldCharType="end"/>
      </w:r>
      <w:r w:rsidR="00E45C20">
        <w:rPr>
          <w:lang w:val="en-US"/>
        </w:rPr>
        <w:t xml:space="preserve"> and s</w:t>
      </w:r>
      <w:r w:rsidR="00381896">
        <w:rPr>
          <w:lang w:val="en-US"/>
        </w:rPr>
        <w:t>oil temperature is fixed at 0 °C.</w:t>
      </w:r>
      <w:r w:rsidR="00194029">
        <w:rPr>
          <w:lang w:val="en-US"/>
        </w:rPr>
        <w:t xml:space="preserve"> </w:t>
      </w:r>
      <w:r w:rsidR="00C60096">
        <w:rPr>
          <w:lang w:val="en-US"/>
        </w:rPr>
        <w:t>To account for site-specific characteristics, we calibrated</w:t>
      </w:r>
      <w:r w:rsidR="00194029">
        <w:rPr>
          <w:lang w:val="en-US"/>
        </w:rPr>
        <w:t xml:space="preserve"> roughness length and rainfall/ snowfall threshold temperature. For roughness length</w:t>
      </w:r>
      <w:r w:rsidR="00803994">
        <w:rPr>
          <w:lang w:val="en-US"/>
        </w:rPr>
        <w:t>,</w:t>
      </w:r>
      <w:r w:rsidR="00A5153E">
        <w:rPr>
          <w:lang w:val="en-US"/>
        </w:rPr>
        <w:t xml:space="preserve"> we used</w:t>
      </w:r>
      <w:r w:rsidR="00194029">
        <w:rPr>
          <w:lang w:val="en-US"/>
        </w:rPr>
        <w:t xml:space="preserve"> values between 0.01 an</w:t>
      </w:r>
      <w:r w:rsidR="00A5153E">
        <w:rPr>
          <w:lang w:val="en-US"/>
        </w:rPr>
        <w:t>d 0.08</w:t>
      </w:r>
      <w:r w:rsidR="00194029">
        <w:rPr>
          <w:lang w:val="en-US"/>
        </w:rPr>
        <w:t>. For rainfall/snowfall discrimination</w:t>
      </w:r>
      <w:r w:rsidR="00803994">
        <w:rPr>
          <w:lang w:val="en-US"/>
        </w:rPr>
        <w:t>,</w:t>
      </w:r>
      <w:r w:rsidR="00194029">
        <w:rPr>
          <w:lang w:val="en-US"/>
        </w:rPr>
        <w:t xml:space="preserve"> </w:t>
      </w:r>
      <w:r w:rsidR="00A5153E">
        <w:rPr>
          <w:lang w:val="en-US"/>
        </w:rPr>
        <w:t>we used threshold temperatures</w:t>
      </w:r>
      <w:r w:rsidR="00194029">
        <w:rPr>
          <w:lang w:val="en-US"/>
        </w:rPr>
        <w:t xml:space="preserve"> </w:t>
      </w:r>
      <w:r w:rsidR="00A5153E">
        <w:rPr>
          <w:lang w:val="en-US"/>
        </w:rPr>
        <w:t>between 0.2 and 1.2 °C</w:t>
      </w:r>
      <w:r w:rsidR="00E45C20">
        <w:rPr>
          <w:lang w:val="en-US"/>
        </w:rPr>
        <w:t>, which lies well within the calibration ranges between</w:t>
      </w:r>
      <w:r w:rsidR="00BE6381">
        <w:rPr>
          <w:lang w:val="en-US"/>
        </w:rPr>
        <w:t xml:space="preserve"> -0.4 °C and 2.4 °C based on results from </w:t>
      </w:r>
      <w:r w:rsidR="00BE6381">
        <w:rPr>
          <w:lang w:val="en-US"/>
        </w:rPr>
        <w:fldChar w:fldCharType="begin"/>
      </w:r>
      <w:r w:rsidR="00BE6381">
        <w:rPr>
          <w:lang w:val="en-US"/>
        </w:rPr>
        <w:instrText xml:space="preserve"> ADDIN EN.CITE &lt;EndNote&gt;&lt;Cite AuthorYear="1"&gt;&lt;Author&gt;Jennings&lt;/Author&gt;&lt;Year&gt;2018&lt;/Year&gt;&lt;RecNum&gt;986&lt;/RecNum&gt;&lt;DisplayText&gt;Jennings et al. (2018)&lt;/DisplayText&gt;&lt;record&gt;&lt;rec-number&gt;986&lt;/rec-number&gt;&lt;foreign-keys&gt;&lt;key app="EN" db-id="wvsxwxdxl950ftep52hpar0ezefsxtse95ta" timestamp="1563878264"&gt;986&lt;/key&gt;&lt;key app="ENWeb" db-id=""&gt;0&lt;/key&gt;&lt;/foreign-keys&gt;&lt;ref-type name="Journal Article"&gt;17&lt;/ref-type&gt;&lt;contributors&gt;&lt;authors&gt;&lt;author&gt;Jennings, K. S.&lt;/author&gt;&lt;author&gt;Winchell, T. S.&lt;/author&gt;&lt;author&gt;Livneh, B.&lt;/author&gt;&lt;author&gt;Molotch, N. P.&lt;/author&gt;&lt;/authors&gt;&lt;/contributors&gt;&lt;auth-address&gt;Geography Department, University of Colorado Boulder, 260 UCB, Boulder, CO, 80309, USA. keith.jennings@colorado.edu.&amp;#xD;Institute of Arctic and Alpine Research, University of Colorado Boulder, 450 UCB, Boulder, CO, 80309, USA. keith.jennings@colorado.edu.&amp;#xD;Institute of Arctic and Alpine Research, University of Colorado Boulder, 450 UCB, Boulder, CO, 80309, USA.&amp;#xD;Department of Civil, Environmental and Architectural Engineering, University of Colorado Boulder, 428 UCB, Boulder, CO, 80309, USA.&amp;#xD;Cooperative Institute for Research in Environmental Sciences, 216 UCB, Boulder, CO, 80303, USA.&amp;#xD;Geography Department, University of Colorado Boulder, 260 UCB, Boulder, CO, 80309, USA.&amp;#xD;NASA Jet Propulsion Laboratory, 4800 Oak Grove Drive, Pasadena, CA, 91109, USA.&lt;/auth-address&gt;&lt;titles&gt;&lt;title&gt;Spatial variation of the rain-snow temperature threshold across the Northern Hemisphere&lt;/title&gt;&lt;secondary-title&gt;Nat Commun&lt;/secondary-title&gt;&lt;/titles&gt;&lt;periodical&gt;&lt;full-title&gt;Nat Commun&lt;/full-title&gt;&lt;/periodical&gt;&lt;pages&gt;1148&lt;/pages&gt;&lt;volume&gt;9&lt;/volume&gt;&lt;number&gt;1&lt;/number&gt;&lt;dates&gt;&lt;year&gt;2018&lt;/year&gt;&lt;pub-dates&gt;&lt;date&gt;Mar 20&lt;/date&gt;&lt;/pub-dates&gt;&lt;/dates&gt;&lt;isbn&gt;2041-1723 (Electronic)&amp;#xD;2041-1723 (Linking)&lt;/isbn&gt;&lt;accession-num&gt;29559636&lt;/accession-num&gt;&lt;urls&gt;&lt;related-urls&gt;&lt;url&gt;https://www.ncbi.nlm.nih.gov/pubmed/29559636&lt;/url&gt;&lt;/related-urls&gt;&lt;/urls&gt;&lt;custom2&gt;PMC5861046&lt;/custom2&gt;&lt;electronic-resource-num&gt;10.1038/s41467-018-03629-7&lt;/electronic-resource-num&gt;&lt;/record&gt;&lt;/Cite&gt;&lt;/EndNote&gt;</w:instrText>
      </w:r>
      <w:r w:rsidR="00BE6381">
        <w:rPr>
          <w:lang w:val="en-US"/>
        </w:rPr>
        <w:fldChar w:fldCharType="separate"/>
      </w:r>
      <w:r w:rsidR="00BE6381">
        <w:rPr>
          <w:noProof/>
          <w:lang w:val="en-US"/>
        </w:rPr>
        <w:t>Jennings et al. (2018)</w:t>
      </w:r>
      <w:r w:rsidR="00BE6381">
        <w:rPr>
          <w:lang w:val="en-US"/>
        </w:rPr>
        <w:fldChar w:fldCharType="end"/>
      </w:r>
      <w:r w:rsidR="00440424">
        <w:rPr>
          <w:lang w:val="en-US"/>
        </w:rPr>
        <w:t>.</w:t>
      </w:r>
      <w:r w:rsidR="008E25FD">
        <w:rPr>
          <w:lang w:val="en-US"/>
        </w:rPr>
        <w:t xml:space="preserve"> </w:t>
      </w:r>
      <w:r w:rsidR="006A00B2">
        <w:rPr>
          <w:lang w:val="en-US"/>
        </w:rPr>
        <w:t xml:space="preserve">The calibration </w:t>
      </w:r>
      <w:proofErr w:type="gramStart"/>
      <w:r w:rsidR="006A00B2">
        <w:rPr>
          <w:lang w:val="en-US"/>
        </w:rPr>
        <w:t>was carried out</w:t>
      </w:r>
      <w:proofErr w:type="gramEnd"/>
      <w:r w:rsidR="006A00B2">
        <w:rPr>
          <w:lang w:val="en-US"/>
        </w:rPr>
        <w:t xml:space="preserve"> individually for each site.</w:t>
      </w:r>
      <w:r w:rsidR="00440424">
        <w:rPr>
          <w:lang w:val="en-US"/>
        </w:rPr>
        <w:t xml:space="preserve"> </w:t>
      </w:r>
      <w:r w:rsidR="00194029">
        <w:rPr>
          <w:lang w:val="en-US"/>
        </w:rPr>
        <w:t xml:space="preserve">A threshold of 50 % in relative humidity was set for all stations for rainfall/ snowfall discrimination. </w:t>
      </w:r>
    </w:p>
    <w:p w14:paraId="5375A844" w14:textId="03CF8184" w:rsidR="003F730C" w:rsidRPr="003F730C" w:rsidRDefault="00CB6667" w:rsidP="003F730C">
      <w:pPr>
        <w:rPr>
          <w:lang w:val="en-US"/>
        </w:rPr>
      </w:pPr>
      <w:r>
        <w:rPr>
          <w:lang w:val="en-US"/>
        </w:rPr>
        <w:t xml:space="preserve">SNOWPACK usually operates on very high temporal resolutions. </w:t>
      </w:r>
      <w:r w:rsidR="00C60096">
        <w:rPr>
          <w:lang w:val="en-US"/>
        </w:rPr>
        <w:t>After an initial sensitivity analysis, t</w:t>
      </w:r>
      <w:r>
        <w:rPr>
          <w:lang w:val="en-US"/>
        </w:rPr>
        <w:t>o get better simulation results</w:t>
      </w:r>
      <w:r w:rsidR="00803994">
        <w:rPr>
          <w:lang w:val="en-US"/>
        </w:rPr>
        <w:t>,</w:t>
      </w:r>
      <w:r>
        <w:rPr>
          <w:lang w:val="en-US"/>
        </w:rPr>
        <w:t xml:space="preserve"> the</w:t>
      </w:r>
      <w:r w:rsidR="00814F8D">
        <w:rPr>
          <w:lang w:val="en-US"/>
        </w:rPr>
        <w:t xml:space="preserve"> meteorological input </w:t>
      </w:r>
      <w:proofErr w:type="gramStart"/>
      <w:r w:rsidR="00814F8D">
        <w:rPr>
          <w:lang w:val="en-US"/>
        </w:rPr>
        <w:t>was resampled</w:t>
      </w:r>
      <w:proofErr w:type="gramEnd"/>
      <w:r w:rsidR="00814F8D">
        <w:rPr>
          <w:lang w:val="en-US"/>
        </w:rPr>
        <w:t xml:space="preserve"> </w:t>
      </w:r>
      <w:r w:rsidR="000A4B89" w:rsidRPr="000A4B89">
        <w:rPr>
          <w:highlight w:val="yellow"/>
          <w:lang w:val="en-US"/>
        </w:rPr>
        <w:t xml:space="preserve">to an hourly resolution in order to run at hourly </w:t>
      </w:r>
      <w:proofErr w:type="spellStart"/>
      <w:r w:rsidR="000A4B89" w:rsidRPr="000A4B89">
        <w:rPr>
          <w:highlight w:val="yellow"/>
          <w:lang w:val="en-US"/>
        </w:rPr>
        <w:t>timesteps</w:t>
      </w:r>
      <w:proofErr w:type="spellEnd"/>
      <w:r w:rsidR="00814F8D">
        <w:rPr>
          <w:lang w:val="en-US"/>
        </w:rPr>
        <w:t>.</w:t>
      </w:r>
      <w:r w:rsidR="004855D2">
        <w:rPr>
          <w:lang w:val="en-US"/>
        </w:rPr>
        <w:t xml:space="preserve"> Precipitation </w:t>
      </w:r>
      <w:proofErr w:type="gramStart"/>
      <w:r w:rsidR="004855D2">
        <w:rPr>
          <w:lang w:val="en-US"/>
        </w:rPr>
        <w:t xml:space="preserve">was </w:t>
      </w:r>
      <w:r w:rsidR="00795B65">
        <w:rPr>
          <w:lang w:val="en-US"/>
        </w:rPr>
        <w:t xml:space="preserve">evenly </w:t>
      </w:r>
      <w:r w:rsidR="00E45C20">
        <w:rPr>
          <w:lang w:val="en-US"/>
        </w:rPr>
        <w:t>disaggregated</w:t>
      </w:r>
      <w:proofErr w:type="gramEnd"/>
      <w:r>
        <w:rPr>
          <w:lang w:val="en-US"/>
        </w:rPr>
        <w:t xml:space="preserve"> from a three-hourly time</w:t>
      </w:r>
      <w:r w:rsidR="00E45C20">
        <w:rPr>
          <w:lang w:val="en-US"/>
        </w:rPr>
        <w:t xml:space="preserve"> </w:t>
      </w:r>
      <w:r>
        <w:rPr>
          <w:lang w:val="en-US"/>
        </w:rPr>
        <w:t>step to one hour</w:t>
      </w:r>
      <w:r w:rsidR="004855D2">
        <w:rPr>
          <w:lang w:val="en-US"/>
        </w:rPr>
        <w:t>, while the remaining parameters were linearly interpolated.</w:t>
      </w:r>
      <w:r w:rsidR="007F18F0">
        <w:rPr>
          <w:lang w:val="en-US"/>
        </w:rPr>
        <w:t xml:space="preserve"> </w:t>
      </w:r>
      <w:r w:rsidR="000A4B89" w:rsidRPr="000A4B89">
        <w:rPr>
          <w:highlight w:val="yellow"/>
          <w:lang w:val="en-US"/>
        </w:rPr>
        <w:t xml:space="preserve">The </w:t>
      </w:r>
      <w:proofErr w:type="gramStart"/>
      <w:r w:rsidR="000A4B89" w:rsidRPr="000A4B89">
        <w:rPr>
          <w:highlight w:val="yellow"/>
          <w:lang w:val="en-US"/>
        </w:rPr>
        <w:t xml:space="preserve">meteorological parametrizations as well as the temporal resampling were performed </w:t>
      </w:r>
      <w:r w:rsidR="000A4B89">
        <w:rPr>
          <w:highlight w:val="yellow"/>
          <w:lang w:val="en-US"/>
        </w:rPr>
        <w:t xml:space="preserve">by the </w:t>
      </w:r>
      <w:proofErr w:type="spellStart"/>
      <w:r w:rsidR="000A4B89">
        <w:rPr>
          <w:highlight w:val="yellow"/>
          <w:lang w:val="en-US"/>
        </w:rPr>
        <w:t>MeteoIO</w:t>
      </w:r>
      <w:proofErr w:type="spellEnd"/>
      <w:r w:rsidR="000A4B89">
        <w:rPr>
          <w:highlight w:val="yellow"/>
          <w:lang w:val="en-US"/>
        </w:rPr>
        <w:t xml:space="preserve"> library (version 3.5.0</w:t>
      </w:r>
      <w:r w:rsidR="000A4B89" w:rsidRPr="000A4B89">
        <w:rPr>
          <w:highlight w:val="yellow"/>
          <w:lang w:val="en-US"/>
        </w:rPr>
        <w:t xml:space="preserve">) </w:t>
      </w:r>
      <w:r w:rsidR="000A4B89" w:rsidRPr="000A4B89">
        <w:rPr>
          <w:highlight w:val="yellow"/>
          <w:lang w:val="en-US"/>
        </w:rPr>
        <w:lastRenderedPageBreak/>
        <w:t xml:space="preserve">embedded within Snowpack (version </w:t>
      </w:r>
      <w:r w:rsidR="000A4B89">
        <w:rPr>
          <w:highlight w:val="yellow"/>
          <w:lang w:val="en-US"/>
        </w:rPr>
        <w:t>3.5.0)</w:t>
      </w:r>
      <w:proofErr w:type="gramEnd"/>
      <w:r w:rsidR="000A4B89" w:rsidRPr="000A4B89">
        <w:rPr>
          <w:highlight w:val="yellow"/>
          <w:lang w:val="en-US"/>
        </w:rPr>
        <w:t>.</w:t>
      </w:r>
      <w:r w:rsidR="000A4B89" w:rsidRPr="000A4B89">
        <w:rPr>
          <w:lang w:val="en-US"/>
        </w:rPr>
        <w:t xml:space="preserve"> </w:t>
      </w:r>
      <w:r w:rsidR="007F18F0">
        <w:rPr>
          <w:lang w:val="en-US"/>
        </w:rPr>
        <w:t xml:space="preserve">The case studies </w:t>
      </w:r>
      <w:proofErr w:type="gramStart"/>
      <w:r w:rsidR="007F18F0">
        <w:rPr>
          <w:lang w:val="en-US"/>
        </w:rPr>
        <w:t>were validated</w:t>
      </w:r>
      <w:proofErr w:type="gramEnd"/>
      <w:r w:rsidR="00FC42FC">
        <w:rPr>
          <w:lang w:val="en-US"/>
        </w:rPr>
        <w:t xml:space="preserve"> based on observed daily and monthl</w:t>
      </w:r>
      <w:r w:rsidR="003A7C86">
        <w:rPr>
          <w:lang w:val="en-US"/>
        </w:rPr>
        <w:t>y snow depths</w:t>
      </w:r>
      <w:r w:rsidR="007F18F0">
        <w:rPr>
          <w:lang w:val="en-US"/>
        </w:rPr>
        <w:t>.</w:t>
      </w:r>
      <w:r w:rsidR="00AD2758">
        <w:rPr>
          <w:lang w:val="en-US"/>
        </w:rPr>
        <w:t xml:space="preserve"> </w:t>
      </w:r>
    </w:p>
    <w:p w14:paraId="09338F5E" w14:textId="58B3F9C8" w:rsidR="00F300BC" w:rsidRDefault="00F300BC" w:rsidP="00F300BC">
      <w:pPr>
        <w:pStyle w:val="berschrift2"/>
        <w:rPr>
          <w:lang w:val="en-US"/>
        </w:rPr>
      </w:pPr>
      <w:r>
        <w:rPr>
          <w:lang w:val="en-US"/>
        </w:rPr>
        <w:t>2.3 Simulation data</w:t>
      </w:r>
    </w:p>
    <w:p w14:paraId="4BE35BB6" w14:textId="4DAE1723" w:rsidR="007A7FCA" w:rsidRDefault="008C4C07" w:rsidP="00E86A43">
      <w:pPr>
        <w:rPr>
          <w:lang w:val="en-US"/>
        </w:rPr>
      </w:pPr>
      <w:r>
        <w:rPr>
          <w:lang w:val="en-US"/>
        </w:rPr>
        <w:t>In this study, we use</w:t>
      </w:r>
      <w:r w:rsidR="009A695C">
        <w:rPr>
          <w:lang w:val="en-US"/>
        </w:rPr>
        <w:t xml:space="preserve"> </w:t>
      </w:r>
      <w:r w:rsidR="00C918CC">
        <w:rPr>
          <w:lang w:val="en-US"/>
        </w:rPr>
        <w:t xml:space="preserve">climate model </w:t>
      </w:r>
      <w:r w:rsidR="009A695C">
        <w:rPr>
          <w:lang w:val="en-US"/>
        </w:rPr>
        <w:t>data from a</w:t>
      </w:r>
      <w:r>
        <w:rPr>
          <w:lang w:val="en-US"/>
        </w:rPr>
        <w:t xml:space="preserve"> new</w:t>
      </w:r>
      <w:r w:rsidR="009A695C">
        <w:rPr>
          <w:lang w:val="en-US"/>
        </w:rPr>
        <w:t xml:space="preserve"> single model large ensemble</w:t>
      </w:r>
      <w:r>
        <w:rPr>
          <w:lang w:val="en-US"/>
        </w:rPr>
        <w:t xml:space="preserve">, hereafter referred to as the </w:t>
      </w:r>
      <w:proofErr w:type="spellStart"/>
      <w:r>
        <w:rPr>
          <w:lang w:val="en-US"/>
        </w:rPr>
        <w:t>ClimEx</w:t>
      </w:r>
      <w:proofErr w:type="spellEnd"/>
      <w:r>
        <w:rPr>
          <w:lang w:val="en-US"/>
        </w:rPr>
        <w:t xml:space="preserve"> large ensemble</w:t>
      </w:r>
      <w:r w:rsidR="009A695C">
        <w:rPr>
          <w:lang w:val="en-US"/>
        </w:rPr>
        <w:t xml:space="preserve"> (</w:t>
      </w:r>
      <w:proofErr w:type="spellStart"/>
      <w:r w:rsidR="009A695C">
        <w:rPr>
          <w:lang w:val="en-US"/>
        </w:rPr>
        <w:t>ClimEx</w:t>
      </w:r>
      <w:proofErr w:type="spellEnd"/>
      <w:r w:rsidR="009A695C">
        <w:rPr>
          <w:lang w:val="en-US"/>
        </w:rPr>
        <w:t xml:space="preserve"> LE)</w:t>
      </w:r>
      <w:r w:rsidR="002636EF">
        <w:rPr>
          <w:lang w:val="en-US"/>
        </w:rPr>
        <w:t xml:space="preserve"> </w:t>
      </w:r>
      <w:r w:rsidR="002636EF">
        <w:rPr>
          <w:lang w:val="en-US"/>
        </w:rPr>
        <w:fldChar w:fldCharType="begin">
          <w:fldData xml:space="preserve">PEVuZE5vdGU+PENpdGU+PEF1dGhvcj5MZWR1YzwvQXV0aG9yPjxZZWFyPjIwMTk8L1llYXI+PFJl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=
</w:fldData>
        </w:fldChar>
      </w:r>
      <w:r w:rsidR="00B10F6E">
        <w:rPr>
          <w:lang w:val="en-US"/>
        </w:rPr>
        <w:instrText xml:space="preserve"> ADDIN EN.CITE </w:instrText>
      </w:r>
      <w:r w:rsidR="00B10F6E">
        <w:rPr>
          <w:lang w:val="en-US"/>
        </w:rPr>
        <w:fldChar w:fldCharType="begin">
          <w:fldData xml:space="preserve">PEVuZE5vdGU+PENpdGU+PEF1dGhvcj5MZWR1YzwvQXV0aG9yPjxZZWFyPjIwMTk8L1llYXI+PFJl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=
</w:fldData>
        </w:fldChar>
      </w:r>
      <w:r w:rsidR="00B10F6E">
        <w:rPr>
          <w:lang w:val="en-US"/>
        </w:rPr>
        <w:instrText xml:space="preserve"> ADDIN EN.CITE.DATA </w:instrText>
      </w:r>
      <w:r w:rsidR="00B10F6E">
        <w:rPr>
          <w:lang w:val="en-US"/>
        </w:rPr>
      </w:r>
      <w:r w:rsidR="00B10F6E">
        <w:rPr>
          <w:lang w:val="en-US"/>
        </w:rPr>
        <w:fldChar w:fldCharType="end"/>
      </w:r>
      <w:r w:rsidR="002636EF">
        <w:rPr>
          <w:lang w:val="en-US"/>
        </w:rPr>
      </w:r>
      <w:r w:rsidR="002636EF">
        <w:rPr>
          <w:lang w:val="en-US"/>
        </w:rPr>
        <w:fldChar w:fldCharType="separate"/>
      </w:r>
      <w:r w:rsidR="00B10F6E">
        <w:rPr>
          <w:noProof/>
          <w:lang w:val="en-US"/>
        </w:rPr>
        <w:t>(Leduc et al., 2019; von Trentini et al., 2019)</w:t>
      </w:r>
      <w:r w:rsidR="002636EF">
        <w:rPr>
          <w:lang w:val="en-US"/>
        </w:rPr>
        <w:fldChar w:fldCharType="end"/>
      </w:r>
      <w:r>
        <w:rPr>
          <w:lang w:val="en-US"/>
        </w:rPr>
        <w:t>,</w:t>
      </w:r>
      <w:r w:rsidR="009A695C">
        <w:rPr>
          <w:lang w:val="en-US"/>
        </w:rPr>
        <w:t xml:space="preserve"> to analyze the</w:t>
      </w:r>
      <w:r w:rsidR="00C918CC">
        <w:rPr>
          <w:lang w:val="en-US"/>
        </w:rPr>
        <w:t xml:space="preserve"> combined influence</w:t>
      </w:r>
      <w:r w:rsidR="00496813">
        <w:rPr>
          <w:lang w:val="en-US"/>
        </w:rPr>
        <w:t xml:space="preserve"> of </w:t>
      </w:r>
      <w:r w:rsidR="00587695">
        <w:rPr>
          <w:lang w:val="en-US"/>
        </w:rPr>
        <w:t>ICV</w:t>
      </w:r>
      <w:r w:rsidR="00496813">
        <w:rPr>
          <w:lang w:val="en-US"/>
        </w:rPr>
        <w:t xml:space="preserve"> and climate change on future</w:t>
      </w:r>
      <w:r w:rsidR="009A695C">
        <w:rPr>
          <w:lang w:val="en-US"/>
        </w:rPr>
        <w:t xml:space="preserve"> snow</w:t>
      </w:r>
      <w:r w:rsidR="00496813">
        <w:rPr>
          <w:lang w:val="en-US"/>
        </w:rPr>
        <w:t xml:space="preserve"> depth</w:t>
      </w:r>
      <w:r w:rsidR="009A695C">
        <w:rPr>
          <w:lang w:val="en-US"/>
        </w:rPr>
        <w:t xml:space="preserve">. The </w:t>
      </w:r>
      <w:proofErr w:type="spellStart"/>
      <w:r w:rsidR="009A695C">
        <w:rPr>
          <w:lang w:val="en-US"/>
        </w:rPr>
        <w:t>ClimEx</w:t>
      </w:r>
      <w:proofErr w:type="spellEnd"/>
      <w:r w:rsidR="002943E8">
        <w:rPr>
          <w:lang w:val="en-US"/>
        </w:rPr>
        <w:t xml:space="preserve"> LE </w:t>
      </w:r>
      <w:r w:rsidR="009A695C">
        <w:rPr>
          <w:lang w:val="en-US"/>
        </w:rPr>
        <w:t>consist</w:t>
      </w:r>
      <w:r w:rsidR="00845E04">
        <w:rPr>
          <w:lang w:val="en-US"/>
        </w:rPr>
        <w:t>s</w:t>
      </w:r>
      <w:r w:rsidR="009A695C">
        <w:rPr>
          <w:lang w:val="en-US"/>
        </w:rPr>
        <w:t xml:space="preserve"> of 50 members of the Canadian earth system model </w:t>
      </w:r>
      <w:r w:rsidR="00E51069">
        <w:rPr>
          <w:lang w:val="en-US"/>
        </w:rPr>
        <w:t>(</w:t>
      </w:r>
      <w:r w:rsidR="009A695C">
        <w:rPr>
          <w:lang w:val="en-US"/>
        </w:rPr>
        <w:t>CanESM2</w:t>
      </w:r>
      <w:r w:rsidR="00E51069">
        <w:rPr>
          <w:lang w:val="en-US"/>
        </w:rPr>
        <w:t>)</w:t>
      </w:r>
      <w:r w:rsidR="00D75B9F">
        <w:rPr>
          <w:lang w:val="en-US"/>
        </w:rPr>
        <w:t xml:space="preserve"> </w:t>
      </w:r>
      <w:r w:rsidR="00D75B9F">
        <w:rPr>
          <w:lang w:val="en-US"/>
        </w:rPr>
        <w:fldChar w:fldCharType="begin"/>
      </w:r>
      <w:r w:rsidR="00D75B9F">
        <w:rPr>
          <w:lang w:val="en-US"/>
        </w:rPr>
        <w:instrText xml:space="preserve"> ADDIN EN.CITE &lt;EndNote&gt;&lt;Cite&gt;&lt;Author&gt;Arora&lt;/Author&gt;&lt;Year&gt;2011&lt;/Year&gt;&lt;RecNum&gt;1117&lt;/RecNum&gt;&lt;DisplayText&gt;(Arora et al., 2011)&lt;/DisplayText&gt;&lt;record&gt;&lt;rec-number&gt;1117&lt;/rec-number&gt;&lt;foreign-keys&gt;&lt;key app="EN" db-id="wvsxwxdxl950ftep52hpar0ezefsxtse95ta" timestamp="1579709198"&gt;1117&lt;/key&gt;&lt;key app="ENWeb" db-id=""&gt;0&lt;/key&gt;&lt;/foreign-keys&gt;&lt;ref-type name="Journal Article"&gt;17&lt;/ref-type&gt;&lt;contributors&gt;&lt;authors&gt;&lt;author&gt;Arora, V. K.&lt;/author&gt;&lt;author&gt;Scinocca, J. F.&lt;/author&gt;&lt;author&gt;Boer, G. J.&lt;/author&gt;&lt;author&gt;Christian, J. R.&lt;/author&gt;&lt;author&gt;Denman, K. L.&lt;/author&gt;&lt;author&gt;Flato, G. M.&lt;/author&gt;&lt;author&gt;Kharin, V. V.&lt;/author&gt;&lt;author&gt;Lee, W. G.&lt;/author&gt;&lt;author&gt;Merryfield, W. J.&lt;/author&gt;&lt;/authors&gt;&lt;/contributors&gt;&lt;titles&gt;&lt;title&gt;Carbon emission limits required to satisfy future representative concentration pathways of greenhouse gases&lt;/title&gt;&lt;secondary-title&gt;Geophysical Research Letters&lt;/secondary-title&gt;&lt;/titles&gt;&lt;periodical&gt;&lt;full-title&gt;Geophysical Research Letters&lt;/full-title&gt;&lt;/periodical&gt;&lt;pages&gt;n/a-n/a&lt;/pages&gt;&lt;volume&gt;38&lt;/volume&gt;&lt;number&gt;5&lt;/number&gt;&lt;section&gt;n/a&lt;/section&gt;&lt;dates&gt;&lt;year&gt;2011&lt;/year&gt;&lt;/dates&gt;&lt;isbn&gt;00948276&lt;/isbn&gt;&lt;urls&gt;&lt;/urls&gt;&lt;electronic-resource-num&gt;10.1029/2010gl046270&lt;/electronic-resource-num&gt;&lt;/record&gt;&lt;/Cite&gt;&lt;/EndNote&gt;</w:instrText>
      </w:r>
      <w:r w:rsidR="00D75B9F">
        <w:rPr>
          <w:lang w:val="en-US"/>
        </w:rPr>
        <w:fldChar w:fldCharType="separate"/>
      </w:r>
      <w:r w:rsidR="00D75B9F">
        <w:rPr>
          <w:noProof/>
          <w:lang w:val="en-US"/>
        </w:rPr>
        <w:t>(Arora et al., 2011)</w:t>
      </w:r>
      <w:r w:rsidR="00D75B9F">
        <w:rPr>
          <w:lang w:val="en-US"/>
        </w:rPr>
        <w:fldChar w:fldCharType="end"/>
      </w:r>
      <w:r w:rsidR="009A695C">
        <w:rPr>
          <w:lang w:val="en-US"/>
        </w:rPr>
        <w:t>, which is downscaled for</w:t>
      </w:r>
      <w:r w:rsidR="007A7FCA">
        <w:rPr>
          <w:lang w:val="en-US"/>
        </w:rPr>
        <w:t xml:space="preserve"> a European and North American domain</w:t>
      </w:r>
      <w:r w:rsidR="009A695C">
        <w:rPr>
          <w:lang w:val="en-US"/>
        </w:rPr>
        <w:t xml:space="preserve"> by the Canadian regional model </w:t>
      </w:r>
      <w:r w:rsidR="00E51069">
        <w:rPr>
          <w:lang w:val="en-US"/>
        </w:rPr>
        <w:t>(</w:t>
      </w:r>
      <w:r w:rsidR="009A695C">
        <w:rPr>
          <w:lang w:val="en-US"/>
        </w:rPr>
        <w:t>CRCM5</w:t>
      </w:r>
      <w:r w:rsidR="00E51069">
        <w:rPr>
          <w:lang w:val="en-US"/>
        </w:rPr>
        <w:t>)</w:t>
      </w:r>
      <w:r w:rsidR="009130E9">
        <w:rPr>
          <w:lang w:val="en-US"/>
        </w:rPr>
        <w:t xml:space="preserve"> </w:t>
      </w:r>
      <w:r w:rsidR="009130E9">
        <w:rPr>
          <w:lang w:val="en-US"/>
        </w:rPr>
        <w:fldChar w:fldCharType="begin"/>
      </w:r>
      <w:r w:rsidR="009130E9">
        <w:rPr>
          <w:lang w:val="en-US"/>
        </w:rPr>
        <w:instrText xml:space="preserve"> ADDIN EN.CITE &lt;EndNote&gt;&lt;Cite&gt;&lt;Author&gt;Šeparović&lt;/Author&gt;&lt;Year&gt;2013&lt;/Year&gt;&lt;RecNum&gt;385&lt;/RecNum&gt;&lt;DisplayText&gt;(Šeparović et al., 2013)&lt;/DisplayText&gt;&lt;record&gt;&lt;rec-number&gt;385&lt;/rec-number&gt;&lt;foreign-keys&gt;&lt;key app="EN" db-id="wvsxwxdxl950ftep52hpar0ezefsxtse95ta" timestamp="1501514215"&gt;385&lt;/key&gt;&lt;key app="ENWeb" db-id=""&gt;0&lt;/key&gt;&lt;/foreign-keys&gt;&lt;ref-type name="Journal Article"&gt;17&lt;/ref-type&gt;&lt;contributors&gt;&lt;authors&gt;&lt;author&gt;Šeparović, Leo&lt;/author&gt;&lt;author&gt;Alexandru, Adelina&lt;/author&gt;&lt;author&gt;Laprise, René&lt;/author&gt;&lt;author&gt;Martynov, Andrey&lt;/author&gt;&lt;author&gt;Sushama, Laxmi&lt;/author&gt;&lt;author&gt;Winger, Katja&lt;/author&gt;&lt;author&gt;Tete, Kossivi&lt;/author&gt;&lt;author&gt;Valin, Michel&lt;/author&gt;&lt;/authors&gt;&lt;/contributors&gt;&lt;titles&gt;&lt;title&gt;Present climate and climate change over North America as simulated by the fifth-generation Canadian regional climate model&lt;/title&gt;&lt;secondary-title&gt;Climate Dynamics&lt;/secondary-title&gt;&lt;/titles&gt;&lt;periodical&gt;&lt;full-title&gt;Climate Dynamics&lt;/full-title&gt;&lt;/periodical&gt;&lt;pages&gt;3167-3201&lt;/pages&gt;&lt;volume&gt;41&lt;/volume&gt;&lt;number&gt;11-12&lt;/number&gt;&lt;dates&gt;&lt;year&gt;2013&lt;/year&gt;&lt;/dates&gt;&lt;isbn&gt;0930-7575&amp;#xD;1432-0894&lt;/isbn&gt;&lt;urls&gt;&lt;/urls&gt;&lt;electronic-resource-num&gt;10.1007/s00382-013-1737-5&lt;/electronic-resource-num&gt;&lt;/record&gt;&lt;/Cite&gt;&lt;/EndNote&gt;</w:instrText>
      </w:r>
      <w:r w:rsidR="009130E9">
        <w:rPr>
          <w:lang w:val="en-US"/>
        </w:rPr>
        <w:fldChar w:fldCharType="separate"/>
      </w:r>
      <w:r w:rsidR="009130E9">
        <w:rPr>
          <w:noProof/>
          <w:lang w:val="en-US"/>
        </w:rPr>
        <w:t>(Šeparović et al., 2013)</w:t>
      </w:r>
      <w:r w:rsidR="009130E9">
        <w:rPr>
          <w:lang w:val="en-US"/>
        </w:rPr>
        <w:fldChar w:fldCharType="end"/>
      </w:r>
      <w:r w:rsidR="009A695C">
        <w:rPr>
          <w:lang w:val="en-US"/>
        </w:rPr>
        <w:t xml:space="preserve">. </w:t>
      </w:r>
      <w:r w:rsidR="007970CD">
        <w:rPr>
          <w:lang w:val="en-US"/>
        </w:rPr>
        <w:t xml:space="preserve">Each ensemble member undergoes the same external forcing and starts with identical initial conditions in the ocean, land and sea-ice model components, but slightly different initial conditions in the atmospheric model. </w:t>
      </w:r>
      <w:r w:rsidR="009A695C">
        <w:rPr>
          <w:lang w:val="en-US"/>
        </w:rPr>
        <w:t>The 50 members of the CanESM2 originate from five families of simulations</w:t>
      </w:r>
      <w:r w:rsidR="002F3BF6">
        <w:rPr>
          <w:lang w:val="en-US"/>
        </w:rPr>
        <w:t>, each starting at different 50-</w:t>
      </w:r>
      <w:r w:rsidR="009A695C">
        <w:rPr>
          <w:lang w:val="en-US"/>
        </w:rPr>
        <w:t>year intervals of a preindustrial run w</w:t>
      </w:r>
      <w:r w:rsidR="00587695">
        <w:rPr>
          <w:lang w:val="en-US"/>
        </w:rPr>
        <w:t>ith a stationary climate and range</w:t>
      </w:r>
      <w:r w:rsidR="009A695C">
        <w:rPr>
          <w:lang w:val="en-US"/>
        </w:rPr>
        <w:t xml:space="preserve"> from 1850 to 1950. </w:t>
      </w:r>
      <w:r w:rsidR="00365D13">
        <w:rPr>
          <w:lang w:val="en-US"/>
        </w:rPr>
        <w:t>In 1950</w:t>
      </w:r>
      <w:r w:rsidR="007A7FCA">
        <w:rPr>
          <w:lang w:val="en-US"/>
        </w:rPr>
        <w:t>,</w:t>
      </w:r>
      <w:r w:rsidR="00365D13">
        <w:rPr>
          <w:lang w:val="en-US"/>
        </w:rPr>
        <w:t xml:space="preserve"> </w:t>
      </w:r>
      <w:r w:rsidR="009A695C">
        <w:rPr>
          <w:lang w:val="en-US"/>
        </w:rPr>
        <w:t xml:space="preserve">small </w:t>
      </w:r>
      <w:r w:rsidR="004742FA">
        <w:rPr>
          <w:lang w:val="en-US"/>
        </w:rPr>
        <w:t>differences</w:t>
      </w:r>
      <w:r w:rsidR="009A695C">
        <w:rPr>
          <w:lang w:val="en-US"/>
        </w:rPr>
        <w:t xml:space="preserve"> in the initial conditions</w:t>
      </w:r>
      <w:r w:rsidR="00365D13">
        <w:rPr>
          <w:lang w:val="en-US"/>
        </w:rPr>
        <w:t xml:space="preserve"> </w:t>
      </w:r>
      <w:proofErr w:type="gramStart"/>
      <w:r w:rsidR="00365D13">
        <w:rPr>
          <w:lang w:val="en-US"/>
        </w:rPr>
        <w:t>are used</w:t>
      </w:r>
      <w:proofErr w:type="gramEnd"/>
      <w:r w:rsidR="00365D13">
        <w:rPr>
          <w:lang w:val="en-US"/>
        </w:rPr>
        <w:t xml:space="preserve"> to</w:t>
      </w:r>
      <w:r w:rsidR="009A695C">
        <w:rPr>
          <w:lang w:val="en-US"/>
        </w:rPr>
        <w:t xml:space="preserve"> </w:t>
      </w:r>
      <w:r w:rsidR="00365D13">
        <w:rPr>
          <w:lang w:val="en-US"/>
        </w:rPr>
        <w:t>separate each family</w:t>
      </w:r>
      <w:r w:rsidR="009A695C">
        <w:rPr>
          <w:lang w:val="en-US"/>
        </w:rPr>
        <w:t xml:space="preserve"> into 10 m</w:t>
      </w:r>
      <w:r w:rsidR="00365D13">
        <w:rPr>
          <w:lang w:val="en-US"/>
        </w:rPr>
        <w:t>embers</w:t>
      </w:r>
      <w:r w:rsidR="009A695C">
        <w:rPr>
          <w:lang w:val="en-US"/>
        </w:rPr>
        <w:t>.</w:t>
      </w:r>
      <w:r w:rsidR="00E51069">
        <w:rPr>
          <w:lang w:val="en-US"/>
        </w:rPr>
        <w:t xml:space="preserve"> </w:t>
      </w:r>
      <w:r w:rsidR="004742FA">
        <w:rPr>
          <w:lang w:val="en-US"/>
        </w:rPr>
        <w:t xml:space="preserve"> After applying small atmospheric perturbations in the initial </w:t>
      </w:r>
      <w:proofErr w:type="gramStart"/>
      <w:r w:rsidR="004742FA">
        <w:rPr>
          <w:lang w:val="en-US"/>
        </w:rPr>
        <w:t>conditions</w:t>
      </w:r>
      <w:proofErr w:type="gramEnd"/>
      <w:r w:rsidR="004742FA">
        <w:rPr>
          <w:lang w:val="en-US"/>
        </w:rPr>
        <w:t xml:space="preserve"> each member evolves chaotically over time. </w:t>
      </w:r>
      <w:r w:rsidR="00367B52">
        <w:rPr>
          <w:lang w:val="en-US"/>
        </w:rPr>
        <w:t xml:space="preserve">Therefore, the model spread shows how much the climate can vary as a result of random internal variations </w:t>
      </w:r>
      <w:r w:rsidR="00367B52">
        <w:rPr>
          <w:lang w:val="en-US"/>
        </w:rPr>
        <w:fldChar w:fldCharType="begin"/>
      </w:r>
      <w:r w:rsidR="00DF4CC8">
        <w:rPr>
          <w:lang w:val="en-US"/>
        </w:rPr>
        <w:instrText xml:space="preserve"> ADDIN EN.CITE &lt;EndNote&gt;&lt;Cite&gt;&lt;Author&gt;Deser&lt;/Author&gt;&lt;Year&gt;2012&lt;/Year&gt;&lt;RecNum&gt;1120&lt;/RecNum&gt;&lt;DisplayText&gt;(Deser et al., 2012)&lt;/DisplayText&gt;&lt;record&gt;&lt;rec-number&gt;1120&lt;/rec-number&gt;&lt;foreign-keys&gt;&lt;key app="EN" db-id="wvsxwxdxl950ftep52hpar0ezefsxtse95ta" timestamp="1580388632"&gt;1120&lt;/key&gt;&lt;key app="ENWeb" db-id=""&gt;0&lt;/key&gt;&lt;/foreign-keys&gt;&lt;ref-type name="Journal Article"&gt;17&lt;/ref-type&gt;&lt;contributors&gt;&lt;authors&gt;&lt;author&gt;Deser, Clara&lt;/author&gt;&lt;author&gt;Knutti, Reto&lt;/author&gt;&lt;author&gt;Solomon, Susan&lt;/author&gt;&lt;author&gt;Phillips, Adam S.&lt;/author&gt;&lt;/authors&gt;&lt;/contributors&gt;&lt;titles&gt;&lt;title&gt;Communication of the role of natural variability in future North American climate&lt;/title&gt;&lt;secondary-title&gt;Nature Climate Change&lt;/secondary-title&gt;&lt;/titles&gt;&lt;periodical&gt;&lt;full-title&gt;Nature Climate Change&lt;/full-title&gt;&lt;/periodical&gt;&lt;pages&gt;775-779&lt;/pages&gt;&lt;volume&gt;2&lt;/volume&gt;&lt;number&gt;11&lt;/number&gt;&lt;dates&gt;&lt;year&gt;2012&lt;/year&gt;&lt;/dates&gt;&lt;isbn&gt;1758-678X&amp;#xD;1758-6798&lt;/isbn&gt;&lt;urls&gt;&lt;/urls&gt;&lt;electronic-resource-num&gt;10.1038/nclimate1562&lt;/electronic-resource-num&gt;&lt;/record&gt;&lt;/Cite&gt;&lt;/EndNote&gt;</w:instrText>
      </w:r>
      <w:r w:rsidR="00367B52">
        <w:rPr>
          <w:lang w:val="en-US"/>
        </w:rPr>
        <w:fldChar w:fldCharType="separate"/>
      </w:r>
      <w:r w:rsidR="00367B52">
        <w:rPr>
          <w:noProof/>
          <w:lang w:val="en-US"/>
        </w:rPr>
        <w:t>(Deser et al., 2012)</w:t>
      </w:r>
      <w:r w:rsidR="00367B52">
        <w:rPr>
          <w:lang w:val="en-US"/>
        </w:rPr>
        <w:fldChar w:fldCharType="end"/>
      </w:r>
      <w:r w:rsidR="00367B52">
        <w:rPr>
          <w:lang w:val="en-US"/>
        </w:rPr>
        <w:t xml:space="preserve">. </w:t>
      </w:r>
      <w:r w:rsidR="004742FA">
        <w:rPr>
          <w:lang w:val="en-US"/>
        </w:rPr>
        <w:t>This makes all 50 members equally likely</w:t>
      </w:r>
      <w:r w:rsidR="00367B52">
        <w:rPr>
          <w:lang w:val="en-US"/>
        </w:rPr>
        <w:t>, plausible</w:t>
      </w:r>
      <w:r w:rsidR="004742FA">
        <w:rPr>
          <w:lang w:val="en-US"/>
        </w:rPr>
        <w:t xml:space="preserve"> realizations of </w:t>
      </w:r>
      <w:r w:rsidR="00367B52">
        <w:rPr>
          <w:lang w:val="en-US"/>
        </w:rPr>
        <w:t>climate change over the next century</w:t>
      </w:r>
      <w:r w:rsidR="004742FA">
        <w:rPr>
          <w:lang w:val="en-US"/>
        </w:rPr>
        <w:t>.</w:t>
      </w:r>
      <w:r w:rsidR="007970CD">
        <w:rPr>
          <w:lang w:val="en-US"/>
        </w:rPr>
        <w:t xml:space="preserve"> Until 2005 the ensembl</w:t>
      </w:r>
      <w:r w:rsidR="002636EF">
        <w:rPr>
          <w:lang w:val="en-US"/>
        </w:rPr>
        <w:t xml:space="preserve">e </w:t>
      </w:r>
      <w:proofErr w:type="gramStart"/>
      <w:r w:rsidR="002636EF">
        <w:rPr>
          <w:lang w:val="en-US"/>
        </w:rPr>
        <w:t>is driven</w:t>
      </w:r>
      <w:proofErr w:type="gramEnd"/>
      <w:r w:rsidR="002636EF">
        <w:rPr>
          <w:lang w:val="en-US"/>
        </w:rPr>
        <w:t xml:space="preserve"> by observed forcing</w:t>
      </w:r>
      <w:r w:rsidR="007970CD">
        <w:rPr>
          <w:lang w:val="en-US"/>
        </w:rPr>
        <w:t>, from 2006</w:t>
      </w:r>
      <w:r w:rsidR="00365D13">
        <w:rPr>
          <w:lang w:val="en-US"/>
        </w:rPr>
        <w:t xml:space="preserve"> to 2099</w:t>
      </w:r>
      <w:r w:rsidR="007970CD">
        <w:rPr>
          <w:lang w:val="en-US"/>
        </w:rPr>
        <w:t xml:space="preserve"> all simulations are forced with </w:t>
      </w:r>
      <w:r w:rsidR="00C918CC">
        <w:rPr>
          <w:lang w:val="en-US"/>
        </w:rPr>
        <w:t xml:space="preserve">concentrations according to </w:t>
      </w:r>
      <w:r w:rsidR="007970CD">
        <w:rPr>
          <w:lang w:val="en-US"/>
        </w:rPr>
        <w:t>the RCP8.5</w:t>
      </w:r>
      <w:r w:rsidR="00365D13">
        <w:rPr>
          <w:lang w:val="en-US"/>
        </w:rPr>
        <w:t xml:space="preserve"> scenario</w:t>
      </w:r>
      <w:r w:rsidR="00D931EE">
        <w:rPr>
          <w:lang w:val="en-US"/>
        </w:rPr>
        <w:t xml:space="preserve"> </w:t>
      </w:r>
      <w:r w:rsidR="00D931EE">
        <w:rPr>
          <w:lang w:val="en-US"/>
        </w:rPr>
        <w:fldChar w:fldCharType="begin">
          <w:fldData xml:space="preserve">PEVuZE5vdGU+PENpdGU+PEF1dGhvcj5Nb3NzPC9BdXRob3I+PFllYXI+MjAxMDwvWWVhcj48UmVj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=
</w:fldData>
        </w:fldChar>
      </w:r>
      <w:r w:rsidR="00D931EE">
        <w:rPr>
          <w:lang w:val="en-US"/>
        </w:rPr>
        <w:instrText xml:space="preserve"> ADDIN EN.CITE </w:instrText>
      </w:r>
      <w:r w:rsidR="00D931EE">
        <w:rPr>
          <w:lang w:val="en-US"/>
        </w:rPr>
        <w:fldChar w:fldCharType="begin">
          <w:fldData xml:space="preserve">PEVuZE5vdGU+PENpdGU+PEF1dGhvcj5Nb3NzPC9BdXRob3I+PFllYXI+MjAxMDwvWWVhcj48UmVj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=
</w:fldData>
        </w:fldChar>
      </w:r>
      <w:r w:rsidR="00D931EE">
        <w:rPr>
          <w:lang w:val="en-US"/>
        </w:rPr>
        <w:instrText xml:space="preserve"> ADDIN EN.CITE.DATA </w:instrText>
      </w:r>
      <w:r w:rsidR="00D931EE">
        <w:rPr>
          <w:lang w:val="en-US"/>
        </w:rPr>
      </w:r>
      <w:r w:rsidR="00D931EE">
        <w:rPr>
          <w:lang w:val="en-US"/>
        </w:rPr>
        <w:fldChar w:fldCharType="end"/>
      </w:r>
      <w:r w:rsidR="00D931EE">
        <w:rPr>
          <w:lang w:val="en-US"/>
        </w:rPr>
      </w:r>
      <w:r w:rsidR="00D931EE">
        <w:rPr>
          <w:lang w:val="en-US"/>
        </w:rPr>
        <w:fldChar w:fldCharType="separate"/>
      </w:r>
      <w:r w:rsidR="00D931EE">
        <w:rPr>
          <w:noProof/>
          <w:lang w:val="en-US"/>
        </w:rPr>
        <w:t>(Moss et al., 2010)</w:t>
      </w:r>
      <w:r w:rsidR="00D931EE">
        <w:rPr>
          <w:lang w:val="en-US"/>
        </w:rPr>
        <w:fldChar w:fldCharType="end"/>
      </w:r>
      <w:r w:rsidR="007970CD">
        <w:rPr>
          <w:lang w:val="en-US"/>
        </w:rPr>
        <w:t>.</w:t>
      </w:r>
      <w:r w:rsidR="004742FA">
        <w:rPr>
          <w:lang w:val="en-US"/>
        </w:rPr>
        <w:t xml:space="preserve"> </w:t>
      </w:r>
    </w:p>
    <w:p w14:paraId="68C77544" w14:textId="30C8A681" w:rsidR="007B480A" w:rsidRDefault="00E51069" w:rsidP="00E86A43">
      <w:pPr>
        <w:rPr>
          <w:lang w:val="en-US"/>
        </w:rPr>
      </w:pPr>
      <w:r>
        <w:rPr>
          <w:lang w:val="en-US"/>
        </w:rPr>
        <w:t>The 50 members are then dynamically downscaled over Europe using CRCM5 with a horizontal grid-size of 0.11 ° on a rotated latitude-longitude grid, corresponding to a 12 km resolution</w:t>
      </w:r>
      <w:r w:rsidR="00273C39">
        <w:rPr>
          <w:lang w:val="en-US"/>
        </w:rPr>
        <w:t xml:space="preserve"> </w:t>
      </w:r>
      <w:r w:rsidR="00273C39">
        <w:rPr>
          <w:lang w:val="en-US"/>
        </w:rPr>
        <w:fldChar w:fldCharType="begin"/>
      </w:r>
      <w:r w:rsidR="00273C39">
        <w:rPr>
          <w:lang w:val="en-US"/>
        </w:rPr>
        <w:instrText xml:space="preserve"> ADDIN EN.CITE &lt;EndNote&gt;&lt;Cite&gt;&lt;Author&gt;von Trentini&lt;/Author&gt;&lt;Year&gt;2019&lt;/Year&gt;&lt;RecNum&gt;914&lt;/RecNum&gt;&lt;DisplayText&gt;(von Trentini et al., 2019)&lt;/DisplayText&gt;&lt;record&gt;&lt;rec-number&gt;914&lt;/rec-number&gt;&lt;foreign-keys&gt;&lt;key app="EN" db-id="wvsxwxdxl950ftep52hpar0ezefsxtse95ta" timestamp="1557318513"&gt;914&lt;/key&gt;&lt;key app="ENWeb" db-id=""&gt;0&lt;/key&gt;&lt;/foreign-keys&gt;&lt;ref-type name="Journal Article"&gt;17&lt;/ref-type&gt;&lt;contributors&gt;&lt;authors&gt;&lt;author&gt;von Trentini, Fabian&lt;/author&gt;&lt;author&gt;Leduc, Martin&lt;/author&gt;&lt;author&gt;Ludwig, Ralf&lt;/author&gt;&lt;/authors&gt;&lt;/contributors&gt;&lt;titles&gt;&lt;title&gt;Assessing natural variability in RCM signals: comparison of a multi model EURO-CORDEX ensemble with a 50-member single model large ensemble&lt;/title&gt;&lt;secondary-title&gt;Climate Dynamics&lt;/secondary-title&gt;&lt;/titles&gt;&lt;periodical&gt;&lt;full-title&gt;Climate Dynamics&lt;/full-title&gt;&lt;/periodical&gt;&lt;dates&gt;&lt;year&gt;2019&lt;/year&gt;&lt;/dates&gt;&lt;isbn&gt;0930-7575&amp;#xD;1432-0894&lt;/isbn&gt;&lt;urls&gt;&lt;/urls&gt;&lt;electronic-resource-num&gt;10.1007/s00382-019-04755-8&lt;/electronic-resource-num&gt;&lt;/record&gt;&lt;/Cite&gt;&lt;/EndNote&gt;</w:instrText>
      </w:r>
      <w:r w:rsidR="00273C39">
        <w:rPr>
          <w:lang w:val="en-US"/>
        </w:rPr>
        <w:fldChar w:fldCharType="separate"/>
      </w:r>
      <w:r w:rsidR="00273C39">
        <w:rPr>
          <w:noProof/>
          <w:lang w:val="en-US"/>
        </w:rPr>
        <w:t>(von Trentini et al., 2019)</w:t>
      </w:r>
      <w:r w:rsidR="00273C39">
        <w:rPr>
          <w:lang w:val="en-US"/>
        </w:rPr>
        <w:fldChar w:fldCharType="end"/>
      </w:r>
      <w:r>
        <w:rPr>
          <w:lang w:val="en-US"/>
        </w:rPr>
        <w:t xml:space="preserve">. Detailed </w:t>
      </w:r>
      <w:r w:rsidR="00587695">
        <w:rPr>
          <w:lang w:val="en-US"/>
        </w:rPr>
        <w:t xml:space="preserve">information on the </w:t>
      </w:r>
      <w:r>
        <w:rPr>
          <w:lang w:val="en-US"/>
        </w:rPr>
        <w:t xml:space="preserve">design of the experiment can be found in </w:t>
      </w:r>
      <w:r>
        <w:rPr>
          <w:lang w:val="en-US"/>
        </w:rPr>
        <w:fldChar w:fldCharType="begin"/>
      </w:r>
      <w:r>
        <w:rPr>
          <w:lang w:val="en-US"/>
        </w:rPr>
        <w:instrText xml:space="preserve"> ADDIN EN.CITE &lt;EndNote&gt;&lt;Cite AuthorYear="1"&gt;&lt;Author&gt;Leduc&lt;/Author&gt;&lt;Year&gt;2019&lt;/Year&gt;&lt;RecNum&gt;834&lt;/RecNum&gt;&lt;DisplayText&gt;Leduc et al. (2019)&lt;/DisplayText&gt;&lt;record&gt;&lt;rec-number&gt;834&lt;/rec-number&gt;&lt;foreign-keys&gt;&lt;key app="EN" db-id="wvsxwxdxl950ftep52hpar0ezefsxtse95ta" timestamp="1554286115"&gt;834&lt;/key&gt;&lt;key app="ENWeb" db-id=""&gt;0&lt;/key&gt;&lt;/foreign-keys&gt;&lt;ref-type name="Journal Article"&gt;17&lt;/ref-type&gt;&lt;contributors&gt;&lt;authors&gt;&lt;author&gt;Leduc, Martin&lt;/author&gt;&lt;author&gt;Mailhot, Alain&lt;/author&gt;&lt;author&gt;Frigon, Anne&lt;/author&gt;&lt;author&gt;Martel, Jean-Luc&lt;/author&gt;&lt;author&gt;Ludwig, Ralf&lt;/author&gt;&lt;author&gt;Brietzke, Gilbert B.&lt;/author&gt;&lt;author&gt;Giguère, Michel&lt;/author&gt;&lt;author&gt;Brissette, François&lt;/author&gt;&lt;author&gt;Turcotte, Richard&lt;/author&gt;&lt;author&gt;Braun, Marco&lt;/author&gt;&lt;author&gt;Scinocca, John&lt;/author&gt;&lt;/authors&gt;&lt;/contributors&gt;&lt;titles&gt;&lt;title&gt;The ClimEx Project: A 50-Member Ensemble of Climate Change Projections at 12-km Resolution over Europe and Northeastern North America with the Canadian Regional Climate Model (CRCM5)&lt;/title&gt;&lt;secondary-title&gt;Journal of Applied Meteorology and Climatology&lt;/secondary-title&gt;&lt;/titles&gt;&lt;periodical&gt;&lt;full-title&gt;Journal of Applied Meteorology and Climatology&lt;/full-title&gt;&lt;/periodical&gt;&lt;pages&gt;663-693&lt;/pages&gt;&lt;volume&gt;58&lt;/volume&gt;&lt;number&gt;4&lt;/number&gt;&lt;dates&gt;&lt;year&gt;2019&lt;/year&gt;&lt;/dates&gt;&lt;isbn&gt;1558-8424&amp;#xD;1558-8432&lt;/isbn&gt;&lt;urls&gt;&lt;/urls&gt;&lt;electronic-resource-num&gt;10.1175/jamc-d-18-0021.1&lt;/electronic-resource-num&gt;&lt;/record&gt;&lt;/Cite&gt;&lt;/EndNote&gt;</w:instrText>
      </w:r>
      <w:r>
        <w:rPr>
          <w:lang w:val="en-US"/>
        </w:rPr>
        <w:fldChar w:fldCharType="separate"/>
      </w:r>
      <w:r>
        <w:rPr>
          <w:noProof/>
          <w:lang w:val="en-US"/>
        </w:rPr>
        <w:t>Leduc et al. (2019)</w:t>
      </w:r>
      <w:r>
        <w:rPr>
          <w:lang w:val="en-US"/>
        </w:rPr>
        <w:fldChar w:fldCharType="end"/>
      </w:r>
      <w:r>
        <w:rPr>
          <w:lang w:val="en-US"/>
        </w:rPr>
        <w:t>.</w:t>
      </w:r>
      <w:r w:rsidR="00D1768B">
        <w:rPr>
          <w:lang w:val="en-US"/>
        </w:rPr>
        <w:t xml:space="preserve"> </w:t>
      </w:r>
      <w:r w:rsidR="007B480A">
        <w:rPr>
          <w:lang w:val="en-US"/>
        </w:rPr>
        <w:t xml:space="preserve">The </w:t>
      </w:r>
      <w:proofErr w:type="spellStart"/>
      <w:r w:rsidR="007B480A">
        <w:rPr>
          <w:lang w:val="en-US"/>
        </w:rPr>
        <w:t>ClimEx</w:t>
      </w:r>
      <w:proofErr w:type="spellEnd"/>
      <w:r w:rsidR="007B480A">
        <w:rPr>
          <w:lang w:val="en-US"/>
        </w:rPr>
        <w:t xml:space="preserve"> LE provides meteorological data on a 3-hourly temporal resolution.</w:t>
      </w:r>
    </w:p>
    <w:p w14:paraId="0B8240FB" w14:textId="1FE4FA8C" w:rsidR="00E86A43" w:rsidRPr="00E86A43" w:rsidRDefault="00D1768B" w:rsidP="00E86A43">
      <w:pPr>
        <w:rPr>
          <w:lang w:val="en-US"/>
        </w:rPr>
      </w:pPr>
      <w:r>
        <w:rPr>
          <w:lang w:val="en-US"/>
        </w:rPr>
        <w:t>In an inter</w:t>
      </w:r>
      <w:r w:rsidR="00A30A89">
        <w:rPr>
          <w:lang w:val="en-US"/>
        </w:rPr>
        <w:t>-</w:t>
      </w:r>
      <w:r>
        <w:rPr>
          <w:lang w:val="en-US"/>
        </w:rPr>
        <w:t xml:space="preserve">comparison experiment by </w:t>
      </w:r>
      <w:r>
        <w:rPr>
          <w:lang w:val="en-US"/>
        </w:rPr>
        <w:fldChar w:fldCharType="begin"/>
      </w:r>
      <w:r>
        <w:rPr>
          <w:lang w:val="en-US"/>
        </w:rPr>
        <w:instrText xml:space="preserve"> ADDIN EN.CITE &lt;EndNote&gt;&lt;Cite AuthorYear="1"&gt;&lt;Author&gt;von Trentini&lt;/Author&gt;&lt;Year&gt;2019&lt;/Year&gt;&lt;RecNum&gt;914&lt;/RecNum&gt;&lt;DisplayText&gt;von Trentini et al. (2019)&lt;/DisplayText&gt;&lt;record&gt;&lt;rec-number&gt;914&lt;/rec-number&gt;&lt;foreign-keys&gt;&lt;key app="EN" db-id="wvsxwxdxl950ftep52hpar0ezefsxtse95ta" timestamp="1557318513"&gt;914&lt;/key&gt;&lt;key app="ENWeb" db-id=""&gt;0&lt;/key&gt;&lt;/foreign-keys&gt;&lt;ref-type name="Journal Article"&gt;17&lt;/ref-type&gt;&lt;contributors&gt;&lt;authors&gt;&lt;author&gt;von Trentini, Fabian&lt;/author&gt;&lt;author&gt;Leduc, Martin&lt;/author&gt;&lt;author&gt;Ludwig, Ralf&lt;/author&gt;&lt;/authors&gt;&lt;/contributors&gt;&lt;titles&gt;&lt;title&gt;Assessing natural variability in RCM signals: comparison of a multi model EURO-CORDEX ensemble with a 50-member single model large ensemble&lt;/title&gt;&lt;secondary-title&gt;Climate Dynamics&lt;/secondary-title&gt;&lt;/titles&gt;&lt;periodical&gt;&lt;full-title&gt;Climate Dynamics&lt;/full-title&gt;&lt;/periodical&gt;&lt;dates&gt;&lt;year&gt;2019&lt;/year&gt;&lt;/dates&gt;&lt;isbn&gt;0930-7575&amp;#xD;1432-0894&lt;/isbn&gt;&lt;urls&gt;&lt;/urls&gt;&lt;electronic-resource-num&gt;10.1007/s00382-019-04755-8&lt;/electronic-resource-num&gt;&lt;/record&gt;&lt;/Cite&gt;&lt;/EndNote&gt;</w:instrText>
      </w:r>
      <w:r>
        <w:rPr>
          <w:lang w:val="en-US"/>
        </w:rPr>
        <w:fldChar w:fldCharType="separate"/>
      </w:r>
      <w:r>
        <w:rPr>
          <w:noProof/>
          <w:lang w:val="en-US"/>
        </w:rPr>
        <w:t>von Trentini et al. (2019)</w:t>
      </w:r>
      <w:r>
        <w:rPr>
          <w:lang w:val="en-US"/>
        </w:rPr>
        <w:fldChar w:fldCharType="end"/>
      </w:r>
      <w:r w:rsidR="002727B3">
        <w:rPr>
          <w:lang w:val="en-US"/>
        </w:rPr>
        <w:t>,</w:t>
      </w:r>
      <w:r>
        <w:rPr>
          <w:lang w:val="en-US"/>
        </w:rPr>
        <w:t xml:space="preserve"> the </w:t>
      </w:r>
      <w:proofErr w:type="spellStart"/>
      <w:r>
        <w:rPr>
          <w:lang w:val="en-US"/>
        </w:rPr>
        <w:t>ClimEx</w:t>
      </w:r>
      <w:proofErr w:type="spellEnd"/>
      <w:r>
        <w:rPr>
          <w:lang w:val="en-US"/>
        </w:rPr>
        <w:t xml:space="preserve"> LE was compared to 22 m</w:t>
      </w:r>
      <w:r w:rsidR="00A30A89">
        <w:rPr>
          <w:lang w:val="en-US"/>
        </w:rPr>
        <w:t>embers of the EURO-CORDEX multi-</w:t>
      </w:r>
      <w:r>
        <w:rPr>
          <w:lang w:val="en-US"/>
        </w:rPr>
        <w:t>model ensemble</w:t>
      </w:r>
      <w:r w:rsidR="00823509">
        <w:rPr>
          <w:lang w:val="en-US"/>
        </w:rPr>
        <w:t xml:space="preserve">. </w:t>
      </w:r>
      <w:r w:rsidR="00C918CC">
        <w:rPr>
          <w:lang w:val="en-US"/>
        </w:rPr>
        <w:t xml:space="preserve">It was </w:t>
      </w:r>
      <w:r w:rsidR="00823509">
        <w:rPr>
          <w:lang w:val="en-US"/>
        </w:rPr>
        <w:t>found that</w:t>
      </w:r>
      <w:r w:rsidR="005D603C">
        <w:rPr>
          <w:lang w:val="en-US"/>
        </w:rPr>
        <w:t xml:space="preserve"> the </w:t>
      </w:r>
      <w:proofErr w:type="spellStart"/>
      <w:r w:rsidR="005D603C">
        <w:rPr>
          <w:lang w:val="en-US"/>
        </w:rPr>
        <w:t>ClimEx</w:t>
      </w:r>
      <w:proofErr w:type="spellEnd"/>
      <w:r w:rsidR="005D603C">
        <w:rPr>
          <w:lang w:val="en-US"/>
        </w:rPr>
        <w:t xml:space="preserve"> LE shows stronger climate change signals and</w:t>
      </w:r>
      <w:r>
        <w:rPr>
          <w:lang w:val="en-US"/>
        </w:rPr>
        <w:t xml:space="preserve"> the single model spread is </w:t>
      </w:r>
      <w:r w:rsidR="005D603C">
        <w:rPr>
          <w:lang w:val="en-US"/>
        </w:rPr>
        <w:t>usually smaller compared to the multi model ensemble</w:t>
      </w:r>
      <w:r w:rsidR="00C918CC">
        <w:rPr>
          <w:lang w:val="en-US"/>
        </w:rPr>
        <w:t xml:space="preserve"> spread</w:t>
      </w:r>
      <w:r>
        <w:rPr>
          <w:lang w:val="en-US"/>
        </w:rPr>
        <w:t>.</w:t>
      </w:r>
      <w:r w:rsidR="00823509">
        <w:rPr>
          <w:lang w:val="en-US"/>
        </w:rPr>
        <w:t xml:space="preserve"> Our analysis and </w:t>
      </w:r>
      <w:r w:rsidR="00823509">
        <w:rPr>
          <w:lang w:val="en-US"/>
        </w:rPr>
        <w:fldChar w:fldCharType="begin"/>
      </w:r>
      <w:r w:rsidR="00823509">
        <w:rPr>
          <w:lang w:val="en-US"/>
        </w:rPr>
        <w:instrText xml:space="preserve"> ADDIN EN.CITE &lt;EndNote&gt;&lt;Cite AuthorYear="1"&gt;&lt;Author&gt;Leduc&lt;/Author&gt;&lt;Year&gt;2019&lt;/Year&gt;&lt;RecNum&gt;834&lt;/RecNum&gt;&lt;DisplayText&gt;Leduc et al. (2019)&lt;/DisplayText&gt;&lt;record&gt;&lt;rec-number&gt;834&lt;/rec-number&gt;&lt;foreign-keys&gt;&lt;key app="EN" db-id="wvsxwxdxl950ftep52hpar0ezefsxtse95ta" timestamp="1554286115"&gt;834&lt;/key&gt;&lt;key app="ENWeb" db-id=""&gt;0&lt;/key&gt;&lt;/foreign-keys&gt;&lt;ref-type name="Journal Article"&gt;17&lt;/ref-type&gt;&lt;contributors&gt;&lt;authors&gt;&lt;author&gt;Leduc, Martin&lt;/author&gt;&lt;author&gt;Mailhot, Alain&lt;/author&gt;&lt;author&gt;Frigon, Anne&lt;/author&gt;&lt;author&gt;Martel, Jean-Luc&lt;/author&gt;&lt;author&gt;Ludwig, Ralf&lt;/author&gt;&lt;author&gt;Brietzke, Gilbert B.&lt;/author&gt;&lt;author&gt;Giguère, Michel&lt;/author&gt;&lt;author&gt;Brissette, François&lt;/author&gt;&lt;author&gt;Turcotte, Richard&lt;/author&gt;&lt;author&gt;Braun, Marco&lt;/author&gt;&lt;author&gt;Scinocca, John&lt;/author&gt;&lt;/authors&gt;&lt;/contributors&gt;&lt;titles&gt;&lt;title&gt;The ClimEx Project: A 50-Member Ensemble of Climate Change Projections at 12-km Resolution over Europe and Northeastern North America with the Canadian Regional Climate Model (CRCM5)&lt;/title&gt;&lt;secondary-title&gt;Journal of Applied Meteorology and Climatology&lt;/secondary-title&gt;&lt;/titles&gt;&lt;periodical&gt;&lt;full-title&gt;Journal of Applied Meteorology and Climatology&lt;/full-title&gt;&lt;/periodical&gt;&lt;pages&gt;663-693&lt;/pages&gt;&lt;volume&gt;58&lt;/volume&gt;&lt;number&gt;4&lt;/number&gt;&lt;dates&gt;&lt;year&gt;2019&lt;/year&gt;&lt;/dates&gt;&lt;isbn&gt;1558-8424&amp;#xD;1558-8432&lt;/isbn&gt;&lt;urls&gt;&lt;/urls&gt;&lt;electronic-resource-num&gt;10.1175/jamc-d-18-0021.1&lt;/electronic-resource-num&gt;&lt;/record&gt;&lt;/Cite&gt;&lt;/EndNote&gt;</w:instrText>
      </w:r>
      <w:r w:rsidR="00823509">
        <w:rPr>
          <w:lang w:val="en-US"/>
        </w:rPr>
        <w:fldChar w:fldCharType="separate"/>
      </w:r>
      <w:r w:rsidR="00823509">
        <w:rPr>
          <w:noProof/>
          <w:lang w:val="en-US"/>
        </w:rPr>
        <w:t>Leduc et al. (2019)</w:t>
      </w:r>
      <w:r w:rsidR="00823509">
        <w:rPr>
          <w:lang w:val="en-US"/>
        </w:rPr>
        <w:fldChar w:fldCharType="end"/>
      </w:r>
      <w:r w:rsidR="00823509">
        <w:rPr>
          <w:lang w:val="en-US"/>
        </w:rPr>
        <w:t xml:space="preserve"> found a substantial bias between the </w:t>
      </w:r>
      <w:proofErr w:type="spellStart"/>
      <w:r w:rsidR="00823509">
        <w:rPr>
          <w:lang w:val="en-US"/>
        </w:rPr>
        <w:t>ClimEx</w:t>
      </w:r>
      <w:proofErr w:type="spellEnd"/>
      <w:r w:rsidR="00823509">
        <w:rPr>
          <w:lang w:val="en-US"/>
        </w:rPr>
        <w:t xml:space="preserve"> LE and observational data aggregated to the 12 km grid. Especially over the Alps</w:t>
      </w:r>
      <w:r w:rsidR="00A30A89">
        <w:rPr>
          <w:lang w:val="en-US"/>
        </w:rPr>
        <w:t>,</w:t>
      </w:r>
      <w:r w:rsidR="00823509">
        <w:rPr>
          <w:lang w:val="en-US"/>
        </w:rPr>
        <w:t xml:space="preserve"> a strong wet bias </w:t>
      </w:r>
      <w:proofErr w:type="gramStart"/>
      <w:r w:rsidR="00587695">
        <w:rPr>
          <w:lang w:val="en-US"/>
        </w:rPr>
        <w:t>was</w:t>
      </w:r>
      <w:r w:rsidR="00823509">
        <w:rPr>
          <w:lang w:val="en-US"/>
        </w:rPr>
        <w:t xml:space="preserve"> identified</w:t>
      </w:r>
      <w:proofErr w:type="gramEnd"/>
      <w:r w:rsidR="00823509">
        <w:rPr>
          <w:lang w:val="en-US"/>
        </w:rPr>
        <w:t>. With regard to temperature</w:t>
      </w:r>
      <w:r w:rsidR="00587695">
        <w:rPr>
          <w:lang w:val="en-US"/>
        </w:rPr>
        <w:t>,</w:t>
      </w:r>
      <w:r w:rsidR="00823509">
        <w:rPr>
          <w:lang w:val="en-US"/>
        </w:rPr>
        <w:t xml:space="preserve"> we found a cold bias for most grid points covering the Swiss Alps. The bias between mod</w:t>
      </w:r>
      <w:r w:rsidR="00587695">
        <w:rPr>
          <w:lang w:val="en-US"/>
        </w:rPr>
        <w:t>el data and observations justifies</w:t>
      </w:r>
      <w:r w:rsidR="00823509">
        <w:rPr>
          <w:lang w:val="en-US"/>
        </w:rPr>
        <w:t xml:space="preserve"> th</w:t>
      </w:r>
      <w:r w:rsidR="00C918CC">
        <w:rPr>
          <w:lang w:val="en-US"/>
        </w:rPr>
        <w:t>e application</w:t>
      </w:r>
      <w:r w:rsidR="0087252D">
        <w:rPr>
          <w:lang w:val="en-US"/>
        </w:rPr>
        <w:t xml:space="preserve"> of a bias adjustment</w:t>
      </w:r>
      <w:r w:rsidR="00823509">
        <w:rPr>
          <w:lang w:val="en-US"/>
        </w:rPr>
        <w:t xml:space="preserve"> procedur</w:t>
      </w:r>
      <w:r w:rsidR="002F3BF6">
        <w:rPr>
          <w:lang w:val="en-US"/>
        </w:rPr>
        <w:t xml:space="preserve">e, which </w:t>
      </w:r>
      <w:proofErr w:type="gramStart"/>
      <w:r w:rsidR="002F3BF6">
        <w:rPr>
          <w:lang w:val="en-US"/>
        </w:rPr>
        <w:t>is explained</w:t>
      </w:r>
      <w:proofErr w:type="gramEnd"/>
      <w:r w:rsidR="002F3BF6">
        <w:rPr>
          <w:lang w:val="en-US"/>
        </w:rPr>
        <w:t xml:space="preserve"> in Sect.</w:t>
      </w:r>
      <w:r w:rsidR="00823509">
        <w:rPr>
          <w:lang w:val="en-US"/>
        </w:rPr>
        <w:t xml:space="preserve"> 2.4.</w:t>
      </w:r>
    </w:p>
    <w:p w14:paraId="2D4110AF" w14:textId="74D3EE8B" w:rsidR="00F300BC" w:rsidRDefault="0087252D" w:rsidP="00F300BC">
      <w:pPr>
        <w:pStyle w:val="berschrift2"/>
        <w:rPr>
          <w:lang w:val="en-US"/>
        </w:rPr>
      </w:pPr>
      <w:r>
        <w:rPr>
          <w:lang w:val="en-US"/>
        </w:rPr>
        <w:t>2.4 Bias adjustment</w:t>
      </w:r>
    </w:p>
    <w:p w14:paraId="1CE16EED" w14:textId="0729C7F4" w:rsidR="007D6928" w:rsidRDefault="00396D03" w:rsidP="00396D03">
      <w:pPr>
        <w:rPr>
          <w:lang w:val="en-US"/>
        </w:rPr>
      </w:pPr>
      <w:r>
        <w:rPr>
          <w:lang w:val="en-US"/>
        </w:rPr>
        <w:t xml:space="preserve">As </w:t>
      </w:r>
      <w:r w:rsidR="00D11298">
        <w:rPr>
          <w:lang w:val="en-US"/>
        </w:rPr>
        <w:t xml:space="preserve">simulations from </w:t>
      </w:r>
      <w:r w:rsidR="00097F04">
        <w:rPr>
          <w:lang w:val="en-US"/>
        </w:rPr>
        <w:t>General Circulation M</w:t>
      </w:r>
      <w:r>
        <w:rPr>
          <w:lang w:val="en-US"/>
        </w:rPr>
        <w:t xml:space="preserve">odels </w:t>
      </w:r>
      <w:r w:rsidR="005158BF">
        <w:rPr>
          <w:lang w:val="en-US"/>
        </w:rPr>
        <w:t xml:space="preserve">are usually too coarse to </w:t>
      </w:r>
      <w:proofErr w:type="gramStart"/>
      <w:r w:rsidR="005158BF">
        <w:rPr>
          <w:lang w:val="en-US"/>
        </w:rPr>
        <w:t>be directly used</w:t>
      </w:r>
      <w:proofErr w:type="gramEnd"/>
      <w:r w:rsidR="005158BF">
        <w:rPr>
          <w:lang w:val="en-US"/>
        </w:rPr>
        <w:t xml:space="preserve"> as input in impact models</w:t>
      </w:r>
      <w:r w:rsidR="00FB5E21">
        <w:rPr>
          <w:lang w:val="en-US"/>
        </w:rPr>
        <w:t>,</w:t>
      </w:r>
      <w:r>
        <w:rPr>
          <w:lang w:val="en-US"/>
        </w:rPr>
        <w:t xml:space="preserve"> CanESM2 was dynamically downscaled to a 12 k</w:t>
      </w:r>
      <w:r w:rsidR="001941BD">
        <w:rPr>
          <w:lang w:val="en-US"/>
        </w:rPr>
        <w:t>m</w:t>
      </w:r>
      <w:r>
        <w:rPr>
          <w:lang w:val="en-US"/>
        </w:rPr>
        <w:t xml:space="preserve"> resolution</w:t>
      </w:r>
      <w:r w:rsidR="00D11298">
        <w:rPr>
          <w:lang w:val="en-US"/>
        </w:rPr>
        <w:t>, which</w:t>
      </w:r>
      <w:r w:rsidR="007664E2">
        <w:rPr>
          <w:lang w:val="en-US"/>
        </w:rPr>
        <w:t xml:space="preserve"> better represents regional topography and therefore regional climatology</w:t>
      </w:r>
      <w:r>
        <w:rPr>
          <w:lang w:val="en-US"/>
        </w:rPr>
        <w:t xml:space="preserve">. As practically all regional climate models still have a systematic model bias, </w:t>
      </w:r>
      <w:r w:rsidR="007D046B">
        <w:rPr>
          <w:lang w:val="en-US"/>
        </w:rPr>
        <w:t>and a</w:t>
      </w:r>
      <w:r w:rsidR="00FB5E21">
        <w:rPr>
          <w:lang w:val="en-US"/>
        </w:rPr>
        <w:t>s our impact mo</w:t>
      </w:r>
      <w:r w:rsidR="00795C71">
        <w:rPr>
          <w:lang w:val="en-US"/>
        </w:rPr>
        <w:t>del simulates snow for a particular</w:t>
      </w:r>
      <w:r w:rsidR="00FB5E21">
        <w:rPr>
          <w:lang w:val="en-US"/>
        </w:rPr>
        <w:t xml:space="preserve"> one dimensional point in space, </w:t>
      </w:r>
      <w:r w:rsidR="007D046B">
        <w:rPr>
          <w:lang w:val="en-US"/>
        </w:rPr>
        <w:t>ano</w:t>
      </w:r>
      <w:r w:rsidR="0087252D">
        <w:rPr>
          <w:lang w:val="en-US"/>
        </w:rPr>
        <w:t>ther downscaling/bias adjustment</w:t>
      </w:r>
      <w:r w:rsidR="007D046B">
        <w:rPr>
          <w:lang w:val="en-US"/>
        </w:rPr>
        <w:t xml:space="preserve"> step is needed to</w:t>
      </w:r>
      <w:r w:rsidR="008312DC">
        <w:rPr>
          <w:lang w:val="en-US"/>
        </w:rPr>
        <w:t xml:space="preserve"> adjust systematic model biases and to</w:t>
      </w:r>
      <w:r w:rsidR="007D046B">
        <w:rPr>
          <w:lang w:val="en-US"/>
        </w:rPr>
        <w:t xml:space="preserve"> bridge the gap between RCM simulations and the impact model. </w:t>
      </w:r>
      <w:r w:rsidR="007D6928">
        <w:rPr>
          <w:lang w:val="en-US"/>
        </w:rPr>
        <w:t>There exist mult</w:t>
      </w:r>
      <w:r w:rsidR="000D3E0E">
        <w:rPr>
          <w:lang w:val="en-US"/>
        </w:rPr>
        <w:t>iple methods for bias adjustment</w:t>
      </w:r>
      <w:r w:rsidR="007D6928">
        <w:rPr>
          <w:lang w:val="en-US"/>
        </w:rPr>
        <w:t xml:space="preserve"> and downscaling, and approaches are dependent on the study purpose. While e.g. the delta change approach is robust and easy to implement, the method neglects potential changes in variability and is therefore not suitable for our study. In recent years, many studies </w:t>
      </w:r>
      <w:r w:rsidR="00097F04">
        <w:rPr>
          <w:lang w:val="en-US"/>
        </w:rPr>
        <w:t xml:space="preserve">have </w:t>
      </w:r>
      <w:r w:rsidR="007D6928">
        <w:rPr>
          <w:lang w:val="en-US"/>
        </w:rPr>
        <w:t>conclude</w:t>
      </w:r>
      <w:r w:rsidR="00097F04">
        <w:rPr>
          <w:lang w:val="en-US"/>
        </w:rPr>
        <w:t>d</w:t>
      </w:r>
      <w:r w:rsidR="007D6928">
        <w:rPr>
          <w:lang w:val="en-US"/>
        </w:rPr>
        <w:t xml:space="preserve"> that Quantile Mapping (QM) </w:t>
      </w:r>
      <w:r w:rsidR="007050FD">
        <w:rPr>
          <w:lang w:val="en-US"/>
        </w:rPr>
        <w:t xml:space="preserve">performs similar or superior to other statistical downscaling approaches </w:t>
      </w:r>
      <w:r w:rsidR="007050FD">
        <w:rPr>
          <w:lang w:val="en-US"/>
        </w:rPr>
        <w:fldChar w:fldCharType="begin">
          <w:fldData xml:space="preserve">PEVuZE5vdGU+PENpdGU+PEF1dGhvcj5GZWlnZW53aW50ZXI8L0F1dGhvcj48WWVhcj4yMDE4PC9Z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</w:fldData>
        </w:fldChar>
      </w:r>
      <w:r w:rsidR="00B10F6E">
        <w:rPr>
          <w:lang w:val="en-US"/>
        </w:rPr>
        <w:instrText xml:space="preserve"> ADDIN EN.CITE </w:instrText>
      </w:r>
      <w:r w:rsidR="00B10F6E">
        <w:rPr>
          <w:lang w:val="en-US"/>
        </w:rPr>
        <w:fldChar w:fldCharType="begin">
          <w:fldData xml:space="preserve">PEVuZE5vdGU+PENpdGU+PEF1dGhvcj5GZWlnZW53aW50ZXI8L0F1dGhvcj48WWVhcj4yMDE4PC9Z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</w:fldData>
        </w:fldChar>
      </w:r>
      <w:r w:rsidR="00B10F6E">
        <w:rPr>
          <w:lang w:val="en-US"/>
        </w:rPr>
        <w:instrText xml:space="preserve"> ADDIN EN.CITE.DATA </w:instrText>
      </w:r>
      <w:r w:rsidR="00B10F6E">
        <w:rPr>
          <w:lang w:val="en-US"/>
        </w:rPr>
      </w:r>
      <w:r w:rsidR="00B10F6E">
        <w:rPr>
          <w:lang w:val="en-US"/>
        </w:rPr>
        <w:fldChar w:fldCharType="end"/>
      </w:r>
      <w:r w:rsidR="007050FD">
        <w:rPr>
          <w:lang w:val="en-US"/>
        </w:rPr>
      </w:r>
      <w:r w:rsidR="007050FD">
        <w:rPr>
          <w:lang w:val="en-US"/>
        </w:rPr>
        <w:fldChar w:fldCharType="separate"/>
      </w:r>
      <w:r w:rsidR="00B10F6E">
        <w:rPr>
          <w:noProof/>
          <w:lang w:val="en-US"/>
        </w:rPr>
        <w:t>(Feigenwinter et al., 2018; Gutiérrez et al., 2019; Ivanov and Kotlarski, 2017)</w:t>
      </w:r>
      <w:r w:rsidR="007050FD">
        <w:rPr>
          <w:lang w:val="en-US"/>
        </w:rPr>
        <w:fldChar w:fldCharType="end"/>
      </w:r>
      <w:r w:rsidR="007050FD">
        <w:rPr>
          <w:lang w:val="en-US"/>
        </w:rPr>
        <w:t>.</w:t>
      </w:r>
    </w:p>
    <w:p w14:paraId="6E575853" w14:textId="332AD75D" w:rsidR="00E824F0" w:rsidRDefault="00097F04" w:rsidP="00396D03">
      <w:pPr>
        <w:rPr>
          <w:lang w:val="en-US"/>
        </w:rPr>
      </w:pPr>
      <w:r>
        <w:rPr>
          <w:lang w:val="en-US"/>
        </w:rPr>
        <w:t>When multi-</w:t>
      </w:r>
      <w:r w:rsidR="00DC0876">
        <w:rPr>
          <w:lang w:val="en-US"/>
        </w:rPr>
        <w:t xml:space="preserve">model ensembles are bias corrected, usually each </w:t>
      </w:r>
      <w:r w:rsidR="006E086B">
        <w:rPr>
          <w:lang w:val="en-US"/>
        </w:rPr>
        <w:t>simulation</w:t>
      </w:r>
      <w:r w:rsidR="00DC0876">
        <w:rPr>
          <w:lang w:val="en-US"/>
        </w:rPr>
        <w:t xml:space="preserve"> is corrected</w:t>
      </w:r>
      <w:r w:rsidR="000D3E0E">
        <w:rPr>
          <w:lang w:val="en-US"/>
        </w:rPr>
        <w:t xml:space="preserve"> separately, whereas bias adjus</w:t>
      </w:r>
      <w:r w:rsidR="00DC0876">
        <w:rPr>
          <w:lang w:val="en-US"/>
        </w:rPr>
        <w:t>ting a single model large ensemble requires specific considerations</w:t>
      </w:r>
      <w:r w:rsidR="006E086B">
        <w:rPr>
          <w:lang w:val="en-US"/>
        </w:rPr>
        <w:t>, as the chose</w:t>
      </w:r>
      <w:r w:rsidR="004766E2">
        <w:rPr>
          <w:lang w:val="en-US"/>
        </w:rPr>
        <w:t>n</w:t>
      </w:r>
      <w:r w:rsidR="006E086B">
        <w:rPr>
          <w:lang w:val="en-US"/>
        </w:rPr>
        <w:t xml:space="preserve"> method should not only correct the bias of each individual member, but should also retain the individual inter-member variability </w:t>
      </w:r>
      <w:r w:rsidR="006E086B">
        <w:rPr>
          <w:lang w:val="en-US"/>
        </w:rPr>
        <w:fldChar w:fldCharType="begin"/>
      </w:r>
      <w:r w:rsidR="006E086B">
        <w:rPr>
          <w:lang w:val="en-US"/>
        </w:rPr>
        <w:instrText xml:space="preserve"> ADDIN EN.CITE &lt;EndNote&gt;&lt;Cite&gt;&lt;Author&gt;Chen&lt;/Author&gt;&lt;Year&gt;2019&lt;/Year&gt;&lt;RecNum&gt;1121&lt;/RecNum&gt;&lt;DisplayText&gt;(Chen et al., 2019)&lt;/DisplayText&gt;&lt;record&gt;&lt;rec-number&gt;1121&lt;/rec-number&gt;&lt;foreign-keys&gt;&lt;key app="EN" db-id="wvsxwxdxl950ftep52hpar0ezefsxtse95ta" timestamp="1580391098"&gt;1121&lt;/key&gt;&lt;key app="ENWeb" db-id=""&gt;0&lt;/key&gt;&lt;/foreign-keys&gt;&lt;ref-type name="Journal Article"&gt;17&lt;/ref-type&gt;&lt;contributors&gt;&lt;authors&gt;&lt;author&gt;Chen, Jie&lt;/author&gt;&lt;author&gt;Brissette, François P.&lt;/author&gt;&lt;author&gt;Zhang, Xunchang J.&lt;/author&gt;&lt;author&gt;Chen, Hua&lt;/author&gt;&lt;author&gt;Guo, Shenglian&lt;/author&gt;&lt;author&gt;Zhao, Yan&lt;/author&gt;&lt;/authors&gt;&lt;/contributors&gt;&lt;titles&gt;&lt;title&gt;Bias correcting climate model multi-member ensembles to assess climate change impacts on hydrology&lt;/title&gt;&lt;secondary-title&gt;Climatic Change&lt;/secondary-title&gt;&lt;/titles&gt;&lt;periodical&gt;&lt;full-title&gt;Climatic Change&lt;/full-title&gt;&lt;/periodical&gt;&lt;pages&gt;361-377&lt;/pages&gt;&lt;volume&gt;153&lt;/volume&gt;&lt;number&gt;3&lt;/number&gt;&lt;dates&gt;&lt;year&gt;2019&lt;/year&gt;&lt;/dates&gt;&lt;isbn&gt;0165-0009&amp;#xD;1573-1480&lt;/isbn&gt;&lt;urls&gt;&lt;/urls&gt;&lt;electronic-resource-num&gt;10.1007/s10584-019-02393-x&lt;/electronic-resource-num&gt;&lt;/record&gt;&lt;/Cite&gt;&lt;/EndNote&gt;</w:instrText>
      </w:r>
      <w:r w:rsidR="006E086B">
        <w:rPr>
          <w:lang w:val="en-US"/>
        </w:rPr>
        <w:fldChar w:fldCharType="separate"/>
      </w:r>
      <w:r w:rsidR="006E086B">
        <w:rPr>
          <w:noProof/>
          <w:lang w:val="en-US"/>
        </w:rPr>
        <w:t>(Chen et al., 2019)</w:t>
      </w:r>
      <w:r w:rsidR="006E086B">
        <w:rPr>
          <w:lang w:val="en-US"/>
        </w:rPr>
        <w:fldChar w:fldCharType="end"/>
      </w:r>
      <w:r w:rsidR="00DC0876">
        <w:rPr>
          <w:lang w:val="en-US"/>
        </w:rPr>
        <w:t xml:space="preserve">. </w:t>
      </w:r>
      <w:r w:rsidR="007D046B">
        <w:rPr>
          <w:lang w:val="en-US"/>
        </w:rPr>
        <w:t>W</w:t>
      </w:r>
      <w:r w:rsidR="00E42E38">
        <w:rPr>
          <w:lang w:val="en-US"/>
        </w:rPr>
        <w:t>e applied</w:t>
      </w:r>
      <w:r w:rsidR="006F2ABA">
        <w:rPr>
          <w:lang w:val="en-US"/>
        </w:rPr>
        <w:t xml:space="preserve"> a distribution-</w:t>
      </w:r>
      <w:r w:rsidR="004D6E6C">
        <w:rPr>
          <w:lang w:val="en-US"/>
        </w:rPr>
        <w:t xml:space="preserve">based </w:t>
      </w:r>
      <w:r w:rsidR="00ED4E28">
        <w:rPr>
          <w:lang w:val="en-US"/>
        </w:rPr>
        <w:t>quantile mapping approach</w:t>
      </w:r>
      <w:r w:rsidR="004D6E6C">
        <w:rPr>
          <w:lang w:val="en-US"/>
        </w:rPr>
        <w:t xml:space="preserve"> </w:t>
      </w:r>
      <w:r w:rsidR="006F2ABA">
        <w:rPr>
          <w:lang w:val="en-US"/>
        </w:rPr>
        <w:t>to bias correct and downscale the model data to the station scale</w:t>
      </w:r>
      <w:r w:rsidR="002D192C">
        <w:rPr>
          <w:lang w:val="en-US"/>
        </w:rPr>
        <w:t xml:space="preserve"> in one step</w:t>
      </w:r>
      <w:r w:rsidR="006F2ABA">
        <w:rPr>
          <w:lang w:val="en-US"/>
        </w:rPr>
        <w:t xml:space="preserve">, </w:t>
      </w:r>
      <w:r w:rsidR="000B4644">
        <w:rPr>
          <w:lang w:val="en-US"/>
        </w:rPr>
        <w:t>based on</w:t>
      </w:r>
      <w:r w:rsidR="00ED4E28">
        <w:rPr>
          <w:lang w:val="en-US"/>
        </w:rPr>
        <w:t xml:space="preserve"> the </w:t>
      </w:r>
      <w:r w:rsidR="00ED4E28">
        <w:rPr>
          <w:lang w:val="en-US"/>
        </w:rPr>
        <w:lastRenderedPageBreak/>
        <w:t>daily translation method</w:t>
      </w:r>
      <w:r w:rsidR="000B4644">
        <w:rPr>
          <w:lang w:val="en-US"/>
        </w:rPr>
        <w:t xml:space="preserve"> by</w:t>
      </w:r>
      <w:r w:rsidR="004D6E6C">
        <w:rPr>
          <w:lang w:val="en-US"/>
        </w:rPr>
        <w:t xml:space="preserve"> </w:t>
      </w:r>
      <w:r w:rsidR="004D6E6C">
        <w:rPr>
          <w:lang w:val="en-US"/>
        </w:rPr>
        <w:fldChar w:fldCharType="begin"/>
      </w:r>
      <w:r w:rsidR="004D6E6C">
        <w:rPr>
          <w:lang w:val="en-US"/>
        </w:rPr>
        <w:instrText xml:space="preserve"> ADDIN EN.CITE &lt;EndNote&gt;&lt;Cite AuthorYear="1"&gt;&lt;Author&gt;Mpelasoka&lt;/Author&gt;&lt;Year&gt;2009&lt;/Year&gt;&lt;RecNum&gt;363&lt;/RecNum&gt;&lt;DisplayText&gt;Mpelasoka and Chiew (2009)&lt;/DisplayText&gt;&lt;record&gt;&lt;rec-number&gt;363&lt;/rec-number&gt;&lt;foreign-keys&gt;&lt;key app="EN" db-id="wvsxwxdxl950ftep52hpar0ezefsxtse95ta" timestamp="1501245064"&gt;363&lt;/key&gt;&lt;/foreign-keys&gt;&lt;ref-type name="Journal Article"&gt;17&lt;/ref-type&gt;&lt;contributors&gt;&lt;authors&gt;&lt;author&gt;Mpelasoka, Freddie S.&lt;/author&gt;&lt;author&gt;Chiew, Francis H. S.&lt;/author&gt;&lt;/authors&gt;&lt;/contributors&gt;&lt;titles&gt;&lt;title&gt;Influence of Rainfall Scenario Construction Methods on Runoff Projections&lt;/title&gt;&lt;secondary-title&gt;Journal of Hydrometeorology&lt;/secondary-title&gt;&lt;/titles&gt;&lt;periodical&gt;&lt;full-title&gt;Journal of Hydrometeorology&lt;/full-title&gt;&lt;/periodical&gt;&lt;pages&gt;1168-1183&lt;/pages&gt;&lt;volume&gt;10&lt;/volume&gt;&lt;number&gt;5&lt;/number&gt;&lt;dates&gt;&lt;year&gt;2009&lt;/year&gt;&lt;/dates&gt;&lt;isbn&gt;1525-755X&amp;#xD;1525-7541&lt;/isbn&gt;&lt;urls&gt;&lt;/urls&gt;&lt;electronic-resource-num&gt;10.1175/2009jhm1045.1&lt;/electronic-resource-num&gt;&lt;/record&gt;&lt;/Cite&gt;&lt;/EndNote&gt;</w:instrText>
      </w:r>
      <w:r w:rsidR="004D6E6C">
        <w:rPr>
          <w:lang w:val="en-US"/>
        </w:rPr>
        <w:fldChar w:fldCharType="separate"/>
      </w:r>
      <w:r w:rsidR="004D6E6C">
        <w:rPr>
          <w:noProof/>
          <w:lang w:val="en-US"/>
        </w:rPr>
        <w:t>Mpelasoka and Chiew (2009)</w:t>
      </w:r>
      <w:r w:rsidR="004D6E6C">
        <w:rPr>
          <w:lang w:val="en-US"/>
        </w:rPr>
        <w:fldChar w:fldCharType="end"/>
      </w:r>
      <w:r w:rsidR="004D6E6C">
        <w:rPr>
          <w:lang w:val="en-US"/>
        </w:rPr>
        <w:t>.</w:t>
      </w:r>
      <w:r w:rsidR="0016192C">
        <w:rPr>
          <w:lang w:val="en-US"/>
        </w:rPr>
        <w:t xml:space="preserve"> Several studies tested this method and confirmed a reasonable performance </w:t>
      </w:r>
      <w:r w:rsidR="0016192C">
        <w:rPr>
          <w:lang w:val="en-US"/>
        </w:rPr>
        <w:fldChar w:fldCharType="begin">
          <w:fldData xml:space="preserve">PEVuZE5vdGU+PENpdGU+PEF1dGhvcj5UZXV0c2NoYmVpbjwvQXV0aG9yPjxZZWFyPjIwMTI8L1ll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</w:fldData>
        </w:fldChar>
      </w:r>
      <w:r w:rsidR="00B10F6E">
        <w:rPr>
          <w:lang w:val="en-US"/>
        </w:rPr>
        <w:instrText xml:space="preserve"> ADDIN EN.CITE </w:instrText>
      </w:r>
      <w:r w:rsidR="00B10F6E">
        <w:rPr>
          <w:lang w:val="en-US"/>
        </w:rPr>
        <w:fldChar w:fldCharType="begin">
          <w:fldData xml:space="preserve">PEVuZE5vdGU+PENpdGU+PEF1dGhvcj5UZXV0c2NoYmVpbjwvQXV0aG9yPjxZZWFyPjIwMTI8L1ll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</w:fldData>
        </w:fldChar>
      </w:r>
      <w:r w:rsidR="00B10F6E">
        <w:rPr>
          <w:lang w:val="en-US"/>
        </w:rPr>
        <w:instrText xml:space="preserve"> ADDIN EN.CITE.DATA </w:instrText>
      </w:r>
      <w:r w:rsidR="00B10F6E">
        <w:rPr>
          <w:lang w:val="en-US"/>
        </w:rPr>
      </w:r>
      <w:r w:rsidR="00B10F6E">
        <w:rPr>
          <w:lang w:val="en-US"/>
        </w:rPr>
        <w:fldChar w:fldCharType="end"/>
      </w:r>
      <w:r w:rsidR="0016192C">
        <w:rPr>
          <w:lang w:val="en-US"/>
        </w:rPr>
      </w:r>
      <w:r w:rsidR="0016192C">
        <w:rPr>
          <w:lang w:val="en-US"/>
        </w:rPr>
        <w:fldChar w:fldCharType="separate"/>
      </w:r>
      <w:r w:rsidR="00B10F6E">
        <w:rPr>
          <w:noProof/>
          <w:lang w:val="en-US"/>
        </w:rPr>
        <w:t>(Gu et al., 2019; Teutschbein and Seibert, 2012)</w:t>
      </w:r>
      <w:r w:rsidR="0016192C">
        <w:rPr>
          <w:lang w:val="en-US"/>
        </w:rPr>
        <w:fldChar w:fldCharType="end"/>
      </w:r>
      <w:r w:rsidR="00044176">
        <w:rPr>
          <w:lang w:val="en-US"/>
        </w:rPr>
        <w:t>.</w:t>
      </w:r>
      <w:r w:rsidR="000B4644">
        <w:rPr>
          <w:lang w:val="en-US"/>
        </w:rPr>
        <w:t xml:space="preserve"> </w:t>
      </w:r>
      <w:r w:rsidR="006F2ABA">
        <w:rPr>
          <w:lang w:val="en-US"/>
        </w:rPr>
        <w:t xml:space="preserve">A downscaling to station approach was also performed for the official CH2018 Swiss climate scenarios </w:t>
      </w:r>
      <w:r w:rsidR="006F2ABA">
        <w:rPr>
          <w:lang w:val="en-US"/>
        </w:rPr>
        <w:fldChar w:fldCharType="begin"/>
      </w:r>
      <w:r w:rsidR="006F2ABA">
        <w:rPr>
          <w:lang w:val="en-US"/>
        </w:rPr>
        <w:instrText xml:space="preserve"> ADDIN EN.CITE &lt;EndNote&gt;&lt;Cite&gt;&lt;Author&gt;Feigenwinter&lt;/Author&gt;&lt;Year&gt;2018&lt;/Year&gt;&lt;RecNum&gt;1042&lt;/RecNum&gt;&lt;DisplayText&gt;(Feigenwinter et al., 2018)&lt;/DisplayText&gt;&lt;record&gt;&lt;rec-number&gt;1042&lt;/rec-number&gt;&lt;foreign-keys&gt;&lt;key app="EN" db-id="wvsxwxdxl950ftep52hpar0ezefsxtse95ta" timestamp="1565267217"&gt;1042&lt;/key&gt;&lt;key app="ENWeb" db-id=""&gt;0&lt;/key&gt;&lt;/foreign-keys&gt;&lt;ref-type name="Report"&gt;27&lt;/ref-type&gt;&lt;contributors&gt;&lt;authors&gt;&lt;author&gt;Feigenwinter, I.&lt;/author&gt;&lt;author&gt;Kotlarski, S.&lt;/author&gt;&lt;author&gt;Casanueva, A. &lt;/author&gt;&lt;author&gt;Fischer, AM.&lt;/author&gt;&lt;author&gt;Schwierz, C. &lt;/author&gt;&lt;author&gt;Liniger, MA.&lt;/author&gt;&lt;/authors&gt;&lt;/contributors&gt;&lt;titles&gt;&lt;title&gt;Exploring quantile mapping as a tool to produce user-tailored climate scenarios for Switzerland&lt;/title&gt;&lt;secondary-title&gt;Technical Report Meteo Swiss&lt;/secondary-title&gt;&lt;/titles&gt;&lt;pages&gt;44&lt;/pages&gt;&lt;volume&gt;270&lt;/volume&gt;&lt;dates&gt;&lt;year&gt;2018&lt;/year&gt;&lt;/dates&gt;&lt;publisher&gt;MeteoSwiss&lt;/publisher&gt;&lt;urls&gt;&lt;/urls&gt;&lt;/record&gt;&lt;/Cite&gt;&lt;/EndNote&gt;</w:instrText>
      </w:r>
      <w:r w:rsidR="006F2ABA">
        <w:rPr>
          <w:lang w:val="en-US"/>
        </w:rPr>
        <w:fldChar w:fldCharType="separate"/>
      </w:r>
      <w:r w:rsidR="006F2ABA">
        <w:rPr>
          <w:noProof/>
          <w:lang w:val="en-US"/>
        </w:rPr>
        <w:t>(Feigenwinter et al., 2018)</w:t>
      </w:r>
      <w:r w:rsidR="006F2ABA">
        <w:rPr>
          <w:lang w:val="en-US"/>
        </w:rPr>
        <w:fldChar w:fldCharType="end"/>
      </w:r>
      <w:r w:rsidR="006F2ABA">
        <w:rPr>
          <w:lang w:val="en-US"/>
        </w:rPr>
        <w:t>. We modi</w:t>
      </w:r>
      <w:r w:rsidR="00AE1BF1">
        <w:rPr>
          <w:lang w:val="en-US"/>
        </w:rPr>
        <w:t>fied the approach</w:t>
      </w:r>
      <w:r w:rsidR="000B4644">
        <w:rPr>
          <w:lang w:val="en-US"/>
        </w:rPr>
        <w:t xml:space="preserve"> in the form that it </w:t>
      </w:r>
      <w:proofErr w:type="gramStart"/>
      <w:r w:rsidR="000B4644">
        <w:rPr>
          <w:lang w:val="en-US"/>
        </w:rPr>
        <w:t>was applied</w:t>
      </w:r>
      <w:proofErr w:type="gramEnd"/>
      <w:r w:rsidR="002D192C">
        <w:rPr>
          <w:lang w:val="en-US"/>
        </w:rPr>
        <w:t xml:space="preserve"> to a transient clima</w:t>
      </w:r>
      <w:r w:rsidR="00A2531A">
        <w:rPr>
          <w:lang w:val="en-US"/>
        </w:rPr>
        <w:t xml:space="preserve">te simulation ranging from 1980 to </w:t>
      </w:r>
      <w:r w:rsidR="002D192C">
        <w:rPr>
          <w:lang w:val="en-US"/>
        </w:rPr>
        <w:t>2099</w:t>
      </w:r>
      <w:r w:rsidR="000B4644">
        <w:rPr>
          <w:lang w:val="en-US"/>
        </w:rPr>
        <w:t xml:space="preserve"> and</w:t>
      </w:r>
      <w:r w:rsidR="002D192C">
        <w:rPr>
          <w:lang w:val="en-US"/>
        </w:rPr>
        <w:t>, in contrast to previous studies</w:t>
      </w:r>
      <w:r w:rsidR="000D3E0E">
        <w:rPr>
          <w:lang w:val="en-US"/>
        </w:rPr>
        <w:t xml:space="preserve"> that use daily scaling factors</w:t>
      </w:r>
      <w:r w:rsidR="000B4644">
        <w:rPr>
          <w:lang w:val="en-US"/>
        </w:rPr>
        <w:t xml:space="preserve"> it is based on sub-daily scaling factors.</w:t>
      </w:r>
      <w:r w:rsidR="002D192C">
        <w:rPr>
          <w:lang w:val="en-US"/>
        </w:rPr>
        <w:t xml:space="preserve"> The last-mentioned modification was necessary, as SNOWPACK needs sub-daily meteorological input.</w:t>
      </w:r>
      <w:r w:rsidR="004D6E6C">
        <w:rPr>
          <w:lang w:val="en-US"/>
        </w:rPr>
        <w:t xml:space="preserve"> </w:t>
      </w:r>
    </w:p>
    <w:p w14:paraId="5B1BC7C8" w14:textId="1DA763EF" w:rsidR="00396D03" w:rsidRDefault="004D6E6C" w:rsidP="00396D03">
      <w:pPr>
        <w:rPr>
          <w:lang w:val="en-US"/>
        </w:rPr>
      </w:pPr>
      <w:r>
        <w:rPr>
          <w:lang w:val="en-US"/>
        </w:rPr>
        <w:t>In a first step,</w:t>
      </w:r>
      <w:r w:rsidR="00AE1BF1">
        <w:rPr>
          <w:lang w:val="en-US"/>
        </w:rPr>
        <w:t xml:space="preserve"> we compute</w:t>
      </w:r>
      <w:r w:rsidR="00E42E38">
        <w:rPr>
          <w:lang w:val="en-US"/>
        </w:rPr>
        <w:t>d</w:t>
      </w:r>
      <w:r>
        <w:rPr>
          <w:lang w:val="en-US"/>
        </w:rPr>
        <w:t xml:space="preserve"> the empirical distributions of observed and simulate</w:t>
      </w:r>
      <w:r w:rsidR="00AE1BF1">
        <w:rPr>
          <w:lang w:val="en-US"/>
        </w:rPr>
        <w:t>d climate variables</w:t>
      </w:r>
      <w:r w:rsidR="00E9516F">
        <w:rPr>
          <w:lang w:val="en-US"/>
        </w:rPr>
        <w:t xml:space="preserve"> f</w:t>
      </w:r>
      <w:r w:rsidR="00A2531A">
        <w:rPr>
          <w:lang w:val="en-US"/>
        </w:rPr>
        <w:t xml:space="preserve">or the baseline period 1984 to </w:t>
      </w:r>
      <w:r w:rsidR="00E6617A">
        <w:rPr>
          <w:lang w:val="en-US"/>
        </w:rPr>
        <w:t>20</w:t>
      </w:r>
      <w:r w:rsidR="00795C71">
        <w:rPr>
          <w:lang w:val="en-US"/>
        </w:rPr>
        <w:t>0</w:t>
      </w:r>
      <w:r w:rsidR="00E6617A">
        <w:rPr>
          <w:lang w:val="en-US"/>
        </w:rPr>
        <w:t>9</w:t>
      </w:r>
      <w:r w:rsidR="00F9451A">
        <w:rPr>
          <w:lang w:val="en-US"/>
        </w:rPr>
        <w:t>.</w:t>
      </w:r>
      <w:r w:rsidR="00E6617A">
        <w:rPr>
          <w:lang w:val="en-US"/>
        </w:rPr>
        <w:t xml:space="preserve"> We chose this period, as it is the period during which all of the stations have the smallest count of missing data.</w:t>
      </w:r>
      <w:r w:rsidR="00E9516F">
        <w:rPr>
          <w:lang w:val="en-US"/>
        </w:rPr>
        <w:t xml:space="preserve"> Overall</w:t>
      </w:r>
      <w:r w:rsidR="00E42E38">
        <w:rPr>
          <w:lang w:val="en-US"/>
        </w:rPr>
        <w:t xml:space="preserve"> 99 quantiles </w:t>
      </w:r>
      <w:proofErr w:type="gramStart"/>
      <w:r w:rsidR="00E42E38">
        <w:rPr>
          <w:lang w:val="en-US"/>
        </w:rPr>
        <w:t>were</w:t>
      </w:r>
      <w:r>
        <w:rPr>
          <w:lang w:val="en-US"/>
        </w:rPr>
        <w:t xml:space="preserve"> </w:t>
      </w:r>
      <w:r w:rsidR="00F9451A">
        <w:rPr>
          <w:lang w:val="en-US"/>
        </w:rPr>
        <w:t>estimated</w:t>
      </w:r>
      <w:proofErr w:type="gramEnd"/>
      <w:r w:rsidR="00F9451A">
        <w:rPr>
          <w:lang w:val="en-US"/>
        </w:rPr>
        <w:t xml:space="preserve"> </w:t>
      </w:r>
      <w:r>
        <w:rPr>
          <w:lang w:val="en-US"/>
        </w:rPr>
        <w:t xml:space="preserve">separately for each month and each </w:t>
      </w:r>
      <w:r w:rsidR="0003385E">
        <w:rPr>
          <w:lang w:val="en-US"/>
        </w:rPr>
        <w:t xml:space="preserve">three </w:t>
      </w:r>
      <w:r>
        <w:rPr>
          <w:lang w:val="en-US"/>
        </w:rPr>
        <w:t>hour</w:t>
      </w:r>
      <w:r w:rsidR="0003385E">
        <w:rPr>
          <w:lang w:val="en-US"/>
        </w:rPr>
        <w:t xml:space="preserve">ly </w:t>
      </w:r>
      <w:proofErr w:type="spellStart"/>
      <w:r w:rsidR="0003385E">
        <w:rPr>
          <w:lang w:val="en-US"/>
        </w:rPr>
        <w:t>timestep</w:t>
      </w:r>
      <w:proofErr w:type="spellEnd"/>
      <w:r>
        <w:rPr>
          <w:lang w:val="en-US"/>
        </w:rPr>
        <w:t xml:space="preserve"> of the day.</w:t>
      </w:r>
      <w:r w:rsidR="00CC64CF">
        <w:rPr>
          <w:lang w:val="en-US"/>
        </w:rPr>
        <w:t xml:space="preserve"> The grid cell</w:t>
      </w:r>
      <w:r w:rsidR="008312DC">
        <w:rPr>
          <w:lang w:val="en-US"/>
        </w:rPr>
        <w:t>s</w:t>
      </w:r>
      <w:r w:rsidR="00CC64CF">
        <w:rPr>
          <w:lang w:val="en-US"/>
        </w:rPr>
        <w:t xml:space="preserve"> overlying </w:t>
      </w:r>
      <w:r w:rsidR="00982947">
        <w:rPr>
          <w:lang w:val="en-US"/>
        </w:rPr>
        <w:t>the respective clima</w:t>
      </w:r>
      <w:r w:rsidR="000D3E0E">
        <w:rPr>
          <w:lang w:val="en-US"/>
        </w:rPr>
        <w:t>te stations described in Sect.</w:t>
      </w:r>
      <w:r w:rsidR="00982947">
        <w:rPr>
          <w:lang w:val="en-US"/>
        </w:rPr>
        <w:t xml:space="preserve"> 2.1 provide the simulated input series.</w:t>
      </w:r>
      <w:r>
        <w:rPr>
          <w:lang w:val="en-US"/>
        </w:rPr>
        <w:t xml:space="preserve"> </w:t>
      </w:r>
      <w:r w:rsidR="007D17A4">
        <w:rPr>
          <w:lang w:val="en-US"/>
        </w:rPr>
        <w:t xml:space="preserve">For the </w:t>
      </w:r>
      <w:proofErr w:type="spellStart"/>
      <w:r w:rsidR="007D17A4">
        <w:rPr>
          <w:lang w:val="en-US"/>
        </w:rPr>
        <w:t>ClimEx</w:t>
      </w:r>
      <w:proofErr w:type="spellEnd"/>
      <w:r w:rsidR="007D17A4">
        <w:rPr>
          <w:lang w:val="en-US"/>
        </w:rPr>
        <w:t xml:space="preserve"> LE </w:t>
      </w:r>
      <w:r w:rsidR="00F9451A">
        <w:rPr>
          <w:lang w:val="en-US"/>
        </w:rPr>
        <w:t>simulations</w:t>
      </w:r>
      <w:r w:rsidR="00D25330">
        <w:rPr>
          <w:lang w:val="en-US"/>
        </w:rPr>
        <w:t>,</w:t>
      </w:r>
      <w:r w:rsidR="00F9451A">
        <w:rPr>
          <w:lang w:val="en-US"/>
        </w:rPr>
        <w:t xml:space="preserve"> </w:t>
      </w:r>
      <w:r w:rsidR="00E42E38">
        <w:rPr>
          <w:lang w:val="en-US"/>
        </w:rPr>
        <w:t xml:space="preserve">all 50 members </w:t>
      </w:r>
      <w:proofErr w:type="gramStart"/>
      <w:r w:rsidR="00E42E38">
        <w:rPr>
          <w:lang w:val="en-US"/>
        </w:rPr>
        <w:t>were</w:t>
      </w:r>
      <w:r w:rsidR="007D17A4">
        <w:rPr>
          <w:lang w:val="en-US"/>
        </w:rPr>
        <w:t xml:space="preserve"> aggregated</w:t>
      </w:r>
      <w:proofErr w:type="gramEnd"/>
      <w:r w:rsidR="007D17A4">
        <w:rPr>
          <w:lang w:val="en-US"/>
        </w:rPr>
        <w:t xml:space="preserve"> to compute a single empirical distribution.</w:t>
      </w:r>
      <w:r w:rsidR="00323E69" w:rsidRPr="00323E69">
        <w:rPr>
          <w:lang w:val="en-US"/>
        </w:rPr>
        <w:t xml:space="preserve"> </w:t>
      </w:r>
      <w:r w:rsidR="00323E69">
        <w:rPr>
          <w:lang w:val="en-US"/>
        </w:rPr>
        <w:t xml:space="preserve">A large part of the internal variability would be removed or filtered if the distributions were calculated independently for each member </w:t>
      </w:r>
      <w:r w:rsidR="00323E69">
        <w:rPr>
          <w:lang w:val="en-US"/>
        </w:rPr>
        <w:fldChar w:fldCharType="begin"/>
      </w:r>
      <w:r w:rsidR="00323E69">
        <w:rPr>
          <w:lang w:val="en-US"/>
        </w:rPr>
        <w:instrText xml:space="preserve"> ADDIN EN.CITE &lt;EndNote&gt;&lt;Cite&gt;&lt;Author&gt;Chen&lt;/Author&gt;&lt;Year&gt;2019&lt;/Year&gt;&lt;RecNum&gt;1121&lt;/RecNum&gt;&lt;DisplayText&gt;(Chen et al., 2019)&lt;/DisplayText&gt;&lt;record&gt;&lt;rec-number&gt;1121&lt;/rec-number&gt;&lt;foreign-keys&gt;&lt;key app="EN" db-id="wvsxwxdxl950ftep52hpar0ezefsxtse95ta" timestamp="1580391098"&gt;1121&lt;/key&gt;&lt;key app="ENWeb" db-id=""&gt;0&lt;/key&gt;&lt;/foreign-keys&gt;&lt;ref-type name="Journal Article"&gt;17&lt;/ref-type&gt;&lt;contributors&gt;&lt;authors&gt;&lt;author&gt;Chen, Jie&lt;/author&gt;&lt;author&gt;Brissette, François P.&lt;/author&gt;&lt;author&gt;Zhang, Xunchang J.&lt;/author&gt;&lt;author&gt;Chen, Hua&lt;/author&gt;&lt;author&gt;Guo, Shenglian&lt;/author&gt;&lt;author&gt;Zhao, Yan&lt;/author&gt;&lt;/authors&gt;&lt;/contributors&gt;&lt;titles&gt;&lt;title&gt;Bias correcting climate model multi-member ensembles to assess climate change impacts on hydrology&lt;/title&gt;&lt;secondary-title&gt;Climatic Change&lt;/secondary-title&gt;&lt;/titles&gt;&lt;periodical&gt;&lt;full-title&gt;Climatic Change&lt;/full-title&gt;&lt;/periodical&gt;&lt;pages&gt;361-377&lt;/pages&gt;&lt;volume&gt;153&lt;/volume&gt;&lt;number&gt;3&lt;/number&gt;&lt;dates&gt;&lt;year&gt;2019&lt;/year&gt;&lt;/dates&gt;&lt;isbn&gt;0165-0009&amp;#xD;1573-1480&lt;/isbn&gt;&lt;urls&gt;&lt;/urls&gt;&lt;electronic-resource-num&gt;10.1007/s10584-019-02393-x&lt;/electronic-resource-num&gt;&lt;/record&gt;&lt;/Cite&gt;&lt;/EndNote&gt;</w:instrText>
      </w:r>
      <w:r w:rsidR="00323E69">
        <w:rPr>
          <w:lang w:val="en-US"/>
        </w:rPr>
        <w:fldChar w:fldCharType="separate"/>
      </w:r>
      <w:r w:rsidR="00323E69">
        <w:rPr>
          <w:noProof/>
          <w:lang w:val="en-US"/>
        </w:rPr>
        <w:t>(Chen et al., 2019)</w:t>
      </w:r>
      <w:r w:rsidR="00323E69">
        <w:rPr>
          <w:lang w:val="en-US"/>
        </w:rPr>
        <w:fldChar w:fldCharType="end"/>
      </w:r>
      <w:r w:rsidR="00323E69">
        <w:rPr>
          <w:lang w:val="en-US"/>
        </w:rPr>
        <w:t>. Thus, w</w:t>
      </w:r>
      <w:r w:rsidR="00E9516F">
        <w:rPr>
          <w:lang w:val="en-US"/>
        </w:rPr>
        <w:t>e compute</w:t>
      </w:r>
      <w:r w:rsidR="00E42E38">
        <w:rPr>
          <w:lang w:val="en-US"/>
        </w:rPr>
        <w:t>d</w:t>
      </w:r>
      <w:r w:rsidR="00E9516F">
        <w:rPr>
          <w:lang w:val="en-US"/>
        </w:rPr>
        <w:t xml:space="preserve"> the distribution based on the pooled ensemble members</w:t>
      </w:r>
      <w:r w:rsidR="007D17A4">
        <w:rPr>
          <w:lang w:val="en-US"/>
        </w:rPr>
        <w:t xml:space="preserve">, because all runs </w:t>
      </w:r>
      <w:proofErr w:type="gramStart"/>
      <w:r w:rsidR="007D17A4">
        <w:rPr>
          <w:lang w:val="en-US"/>
        </w:rPr>
        <w:t>are derived</w:t>
      </w:r>
      <w:proofErr w:type="gramEnd"/>
      <w:r w:rsidR="007D17A4">
        <w:rPr>
          <w:lang w:val="en-US"/>
        </w:rPr>
        <w:t xml:space="preserve"> from the same climate model with the same forcing and are therefore assumed to have the same </w:t>
      </w:r>
      <w:r w:rsidR="008312DC">
        <w:rPr>
          <w:lang w:val="en-US"/>
        </w:rPr>
        <w:t xml:space="preserve">climatological </w:t>
      </w:r>
      <w:r w:rsidR="007D17A4">
        <w:rPr>
          <w:lang w:val="en-US"/>
        </w:rPr>
        <w:t>bias</w:t>
      </w:r>
      <w:r w:rsidR="00903739">
        <w:rPr>
          <w:lang w:val="en-US"/>
        </w:rPr>
        <w:t xml:space="preserve"> </w:t>
      </w:r>
      <w:r w:rsidR="00903739">
        <w:rPr>
          <w:lang w:val="en-US"/>
        </w:rPr>
        <w:fldChar w:fldCharType="begin">
          <w:fldData xml:space="preserve">PEVuZE5vdGU+PENpdGU+PEF1dGhvcj5DaGVuPC9BdXRob3I+PFllYXI+MjAxOTwvWWVhcj48UmVj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</w:fldData>
        </w:fldChar>
      </w:r>
      <w:r w:rsidR="00B10F6E">
        <w:rPr>
          <w:lang w:val="en-US"/>
        </w:rPr>
        <w:instrText xml:space="preserve"> ADDIN EN.CITE </w:instrText>
      </w:r>
      <w:r w:rsidR="00B10F6E">
        <w:rPr>
          <w:lang w:val="en-US"/>
        </w:rPr>
        <w:fldChar w:fldCharType="begin">
          <w:fldData xml:space="preserve">PEVuZE5vdGU+PENpdGU+PEF1dGhvcj5DaGVuPC9BdXRob3I+PFllYXI+MjAxOTwvWWVhcj48UmVj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</w:fldData>
        </w:fldChar>
      </w:r>
      <w:r w:rsidR="00B10F6E">
        <w:rPr>
          <w:lang w:val="en-US"/>
        </w:rPr>
        <w:instrText xml:space="preserve"> ADDIN EN.CITE.DATA </w:instrText>
      </w:r>
      <w:r w:rsidR="00B10F6E">
        <w:rPr>
          <w:lang w:val="en-US"/>
        </w:rPr>
      </w:r>
      <w:r w:rsidR="00B10F6E">
        <w:rPr>
          <w:lang w:val="en-US"/>
        </w:rPr>
        <w:fldChar w:fldCharType="end"/>
      </w:r>
      <w:r w:rsidR="00903739">
        <w:rPr>
          <w:lang w:val="en-US"/>
        </w:rPr>
      </w:r>
      <w:r w:rsidR="00903739">
        <w:rPr>
          <w:lang w:val="en-US"/>
        </w:rPr>
        <w:fldChar w:fldCharType="separate"/>
      </w:r>
      <w:r w:rsidR="00B10F6E">
        <w:rPr>
          <w:noProof/>
          <w:lang w:val="en-US"/>
        </w:rPr>
        <w:t>(Chen et al., 2019; Gu et al., 2019)</w:t>
      </w:r>
      <w:r w:rsidR="00903739">
        <w:rPr>
          <w:lang w:val="en-US"/>
        </w:rPr>
        <w:fldChar w:fldCharType="end"/>
      </w:r>
      <w:r w:rsidR="00323E69">
        <w:rPr>
          <w:lang w:val="en-US"/>
        </w:rPr>
        <w:t xml:space="preserve">. </w:t>
      </w:r>
    </w:p>
    <w:p w14:paraId="626C38D0" w14:textId="72261938" w:rsidR="00A258F4" w:rsidRDefault="00A258F4" w:rsidP="00396D03">
      <w:pPr>
        <w:rPr>
          <w:lang w:val="en-US"/>
        </w:rPr>
      </w:pPr>
      <w:r>
        <w:rPr>
          <w:lang w:val="en-US"/>
        </w:rPr>
        <w:t>In a second step,</w:t>
      </w:r>
      <w:r w:rsidR="00AE1BF1">
        <w:rPr>
          <w:lang w:val="en-US"/>
        </w:rPr>
        <w:t xml:space="preserve"> we compute</w:t>
      </w:r>
      <w:r w:rsidR="00E42E38">
        <w:rPr>
          <w:lang w:val="en-US"/>
        </w:rPr>
        <w:t>d</w:t>
      </w:r>
      <w:r w:rsidR="00AE1BF1">
        <w:rPr>
          <w:lang w:val="en-US"/>
        </w:rPr>
        <w:t xml:space="preserve"> scaling factors</w:t>
      </w:r>
      <w:r>
        <w:rPr>
          <w:lang w:val="en-US"/>
        </w:rPr>
        <w:t xml:space="preserve"> between the simulated and observed data </w:t>
      </w:r>
      <w:r w:rsidR="00E9516F">
        <w:rPr>
          <w:lang w:val="en-US"/>
        </w:rPr>
        <w:t>in</w:t>
      </w:r>
      <w:r>
        <w:rPr>
          <w:lang w:val="en-US"/>
        </w:rPr>
        <w:t xml:space="preserve"> the baseline period. For temperature, an additive scaling factor </w:t>
      </w:r>
      <w:proofErr w:type="gramStart"/>
      <w:r w:rsidR="00E42E38">
        <w:rPr>
          <w:lang w:val="en-US"/>
        </w:rPr>
        <w:t>was</w:t>
      </w:r>
      <w:r>
        <w:rPr>
          <w:lang w:val="en-US"/>
        </w:rPr>
        <w:t xml:space="preserve"> estimated</w:t>
      </w:r>
      <w:proofErr w:type="gramEnd"/>
      <w:r>
        <w:rPr>
          <w:lang w:val="en-US"/>
        </w:rPr>
        <w:t xml:space="preserve">, while for the remaining variables multiplicative scaling factors </w:t>
      </w:r>
      <w:r w:rsidR="00E42E38">
        <w:rPr>
          <w:lang w:val="en-US"/>
        </w:rPr>
        <w:t>were</w:t>
      </w:r>
      <w:r>
        <w:rPr>
          <w:lang w:val="en-US"/>
        </w:rPr>
        <w:t xml:space="preserve"> estimated. </w:t>
      </w:r>
      <w:r w:rsidR="00297989">
        <w:rPr>
          <w:lang w:val="en-US"/>
        </w:rPr>
        <w:t>In a last step, for tem</w:t>
      </w:r>
      <w:r w:rsidR="00E42E38">
        <w:rPr>
          <w:lang w:val="en-US"/>
        </w:rPr>
        <w:t xml:space="preserve">perature the scaling factors </w:t>
      </w:r>
      <w:proofErr w:type="gramStart"/>
      <w:r w:rsidR="00E42E38">
        <w:rPr>
          <w:lang w:val="en-US"/>
        </w:rPr>
        <w:t>were</w:t>
      </w:r>
      <w:r w:rsidR="00297989">
        <w:rPr>
          <w:lang w:val="en-US"/>
        </w:rPr>
        <w:t xml:space="preserve"> added</w:t>
      </w:r>
      <w:proofErr w:type="gramEnd"/>
      <w:r w:rsidR="00297989">
        <w:rPr>
          <w:lang w:val="en-US"/>
        </w:rPr>
        <w:t xml:space="preserve"> </w:t>
      </w:r>
      <w:r w:rsidR="006605BD">
        <w:rPr>
          <w:lang w:val="en-US"/>
        </w:rPr>
        <w:t xml:space="preserve">to the empirical distributions of </w:t>
      </w:r>
      <w:r w:rsidR="00E9516F">
        <w:rPr>
          <w:lang w:val="en-US"/>
        </w:rPr>
        <w:t>each single ensemble member</w:t>
      </w:r>
      <w:r w:rsidR="006605BD">
        <w:rPr>
          <w:lang w:val="en-US"/>
        </w:rPr>
        <w:t>, while for the remaining v</w:t>
      </w:r>
      <w:r w:rsidR="00E42E38">
        <w:rPr>
          <w:lang w:val="en-US"/>
        </w:rPr>
        <w:t>ariables the scaling factors were</w:t>
      </w:r>
      <w:r w:rsidR="006605BD">
        <w:rPr>
          <w:lang w:val="en-US"/>
        </w:rPr>
        <w:t xml:space="preserve"> multiplied with the empirical distributions of </w:t>
      </w:r>
      <w:r w:rsidR="00571EAD">
        <w:rPr>
          <w:lang w:val="en-US"/>
        </w:rPr>
        <w:t xml:space="preserve">the </w:t>
      </w:r>
      <w:r w:rsidR="006605BD">
        <w:rPr>
          <w:lang w:val="en-US"/>
        </w:rPr>
        <w:t>simulations.</w:t>
      </w:r>
      <w:r w:rsidR="00571EAD">
        <w:rPr>
          <w:lang w:val="en-US"/>
        </w:rPr>
        <w:t xml:space="preserve"> The</w:t>
      </w:r>
      <w:r w:rsidR="00E9516F">
        <w:rPr>
          <w:lang w:val="en-US"/>
        </w:rPr>
        <w:t xml:space="preserve"> same</w:t>
      </w:r>
      <w:r w:rsidR="00E42E38">
        <w:rPr>
          <w:lang w:val="en-US"/>
        </w:rPr>
        <w:t xml:space="preserve"> scaling factors </w:t>
      </w:r>
      <w:proofErr w:type="gramStart"/>
      <w:r w:rsidR="00E42E38">
        <w:rPr>
          <w:lang w:val="en-US"/>
        </w:rPr>
        <w:t>were</w:t>
      </w:r>
      <w:r w:rsidR="00571EAD">
        <w:rPr>
          <w:lang w:val="en-US"/>
        </w:rPr>
        <w:t xml:space="preserve"> transiently applied</w:t>
      </w:r>
      <w:proofErr w:type="gramEnd"/>
      <w:r w:rsidR="00571EAD">
        <w:rPr>
          <w:lang w:val="en-US"/>
        </w:rPr>
        <w:t xml:space="preserve"> to the distribution functions of 25-year slices of </w:t>
      </w:r>
      <w:r w:rsidR="00E9516F">
        <w:rPr>
          <w:lang w:val="en-US"/>
        </w:rPr>
        <w:t>each ensemble member</w:t>
      </w:r>
      <w:r w:rsidR="00DE37D0">
        <w:rPr>
          <w:lang w:val="en-US"/>
        </w:rPr>
        <w:t>.</w:t>
      </w:r>
    </w:p>
    <w:p w14:paraId="2104DB10" w14:textId="2AD1FFA8" w:rsidR="008A1499" w:rsidRDefault="008312DC" w:rsidP="00396D03">
      <w:pPr>
        <w:rPr>
          <w:lang w:val="en-US"/>
        </w:rPr>
      </w:pPr>
      <w:r>
        <w:rPr>
          <w:lang w:val="en-US"/>
        </w:rPr>
        <w:t xml:space="preserve">The method does not take into account inter-variable dependency. </w:t>
      </w:r>
      <w:r w:rsidR="002D192C">
        <w:rPr>
          <w:lang w:val="en-US"/>
        </w:rPr>
        <w:t xml:space="preserve">As SNOWPACK is a </w:t>
      </w:r>
      <w:proofErr w:type="gramStart"/>
      <w:r w:rsidR="002D192C">
        <w:rPr>
          <w:lang w:val="en-US"/>
        </w:rPr>
        <w:t>physically-</w:t>
      </w:r>
      <w:r w:rsidR="008A1499">
        <w:rPr>
          <w:lang w:val="en-US"/>
        </w:rPr>
        <w:t>based</w:t>
      </w:r>
      <w:proofErr w:type="gramEnd"/>
      <w:r w:rsidR="008A1499">
        <w:rPr>
          <w:lang w:val="en-US"/>
        </w:rPr>
        <w:t xml:space="preserve"> model</w:t>
      </w:r>
      <w:r w:rsidR="002D192C">
        <w:rPr>
          <w:lang w:val="en-US"/>
        </w:rPr>
        <w:t>,</w:t>
      </w:r>
      <w:r w:rsidR="008A1499">
        <w:rPr>
          <w:lang w:val="en-US"/>
        </w:rPr>
        <w:t xml:space="preserve"> physical inconsistencies in the data can lead to serious model errors. For example</w:t>
      </w:r>
      <w:r w:rsidR="002D192C">
        <w:rPr>
          <w:lang w:val="en-US"/>
        </w:rPr>
        <w:t>,</w:t>
      </w:r>
      <w:r w:rsidR="008A1499" w:rsidRPr="008A1499">
        <w:t xml:space="preserve"> </w:t>
      </w:r>
      <w:r w:rsidR="008A1499" w:rsidRPr="008A1499">
        <w:rPr>
          <w:lang w:val="en-US"/>
        </w:rPr>
        <w:t>precipitation occur</w:t>
      </w:r>
      <w:r w:rsidR="002D192C">
        <w:rPr>
          <w:lang w:val="en-US"/>
        </w:rPr>
        <w:t>r</w:t>
      </w:r>
      <w:r w:rsidR="008A1499" w:rsidRPr="008A1499">
        <w:rPr>
          <w:lang w:val="en-US"/>
        </w:rPr>
        <w:t xml:space="preserve">ing simultaneously with </w:t>
      </w:r>
      <w:r w:rsidR="008A1499">
        <w:rPr>
          <w:lang w:val="en-US"/>
        </w:rPr>
        <w:t xml:space="preserve">low humidity will result in model error. As we </w:t>
      </w:r>
      <w:r w:rsidR="00426195">
        <w:rPr>
          <w:lang w:val="en-US"/>
        </w:rPr>
        <w:t>us</w:t>
      </w:r>
      <w:r w:rsidR="001C7C19">
        <w:rPr>
          <w:lang w:val="en-US"/>
        </w:rPr>
        <w:t>e</w:t>
      </w:r>
      <w:r w:rsidR="00426195">
        <w:rPr>
          <w:lang w:val="en-US"/>
        </w:rPr>
        <w:t xml:space="preserve"> a univariate bias </w:t>
      </w:r>
      <w:r>
        <w:rPr>
          <w:lang w:val="en-US"/>
        </w:rPr>
        <w:t>adjustment</w:t>
      </w:r>
      <w:r w:rsidR="00426195">
        <w:rPr>
          <w:lang w:val="en-US"/>
        </w:rPr>
        <w:t xml:space="preserve"> approach</w:t>
      </w:r>
      <w:r w:rsidR="008A1499">
        <w:rPr>
          <w:lang w:val="en-US"/>
        </w:rPr>
        <w:t xml:space="preserve">, we </w:t>
      </w:r>
      <w:r w:rsidR="002D192C">
        <w:rPr>
          <w:lang w:val="en-US"/>
        </w:rPr>
        <w:t>also had</w:t>
      </w:r>
      <w:r w:rsidR="00426195">
        <w:rPr>
          <w:lang w:val="en-US"/>
        </w:rPr>
        <w:t xml:space="preserve"> to test the</w:t>
      </w:r>
      <w:r w:rsidR="002D192C">
        <w:rPr>
          <w:lang w:val="en-US"/>
        </w:rPr>
        <w:t xml:space="preserve"> results for the</w:t>
      </w:r>
      <w:r w:rsidR="008A1499">
        <w:rPr>
          <w:lang w:val="en-US"/>
        </w:rPr>
        <w:t xml:space="preserve">se inconsistencies.  </w:t>
      </w:r>
      <w:r w:rsidR="008A1499" w:rsidRPr="008A1499">
        <w:rPr>
          <w:lang w:val="en-US"/>
        </w:rPr>
        <w:t xml:space="preserve"> </w:t>
      </w:r>
      <w:r w:rsidR="008A1499">
        <w:rPr>
          <w:lang w:val="en-US"/>
        </w:rPr>
        <w:t xml:space="preserve"> </w:t>
      </w:r>
    </w:p>
    <w:p w14:paraId="238612C1" w14:textId="7458C65A" w:rsidR="003F730C" w:rsidRDefault="003F730C" w:rsidP="003F730C">
      <w:pPr>
        <w:pStyle w:val="berschrift2"/>
        <w:rPr>
          <w:lang w:val="en-US"/>
        </w:rPr>
      </w:pPr>
      <w:r>
        <w:rPr>
          <w:lang w:val="en-US"/>
        </w:rPr>
        <w:t xml:space="preserve">2.5 </w:t>
      </w:r>
      <w:r w:rsidR="000D3E0E">
        <w:rPr>
          <w:lang w:val="en-US"/>
        </w:rPr>
        <w:t>Validation of bias adjustment</w:t>
      </w:r>
      <w:r w:rsidR="00691A99">
        <w:rPr>
          <w:lang w:val="en-US"/>
        </w:rPr>
        <w:t xml:space="preserve"> and SNOWPACK</w:t>
      </w:r>
    </w:p>
    <w:p w14:paraId="49134C85" w14:textId="26D8B72B" w:rsidR="00520A15" w:rsidRDefault="00520A15" w:rsidP="003F730C">
      <w:pPr>
        <w:rPr>
          <w:lang w:val="en-US"/>
        </w:rPr>
      </w:pPr>
      <w:r>
        <w:rPr>
          <w:lang w:val="en-US"/>
        </w:rPr>
        <w:t>The performanc</w:t>
      </w:r>
      <w:r w:rsidR="000D3E0E">
        <w:rPr>
          <w:lang w:val="en-US"/>
        </w:rPr>
        <w:t>e of the applied bias adjustment</w:t>
      </w:r>
      <w:r>
        <w:rPr>
          <w:lang w:val="en-US"/>
        </w:rPr>
        <w:t xml:space="preserve"> approach, as well as the performance of SNOWPACK</w:t>
      </w:r>
      <w:r w:rsidR="0032011D">
        <w:rPr>
          <w:lang w:val="en-US"/>
        </w:rPr>
        <w:t xml:space="preserve">, </w:t>
      </w:r>
      <w:r w:rsidR="00616D25">
        <w:rPr>
          <w:lang w:val="en-US"/>
        </w:rPr>
        <w:t>and</w:t>
      </w:r>
      <w:r w:rsidR="0032011D">
        <w:rPr>
          <w:lang w:val="en-US"/>
        </w:rPr>
        <w:t xml:space="preserve"> the snow simulations using the </w:t>
      </w:r>
      <w:proofErr w:type="spellStart"/>
      <w:r w:rsidR="0032011D">
        <w:rPr>
          <w:lang w:val="en-US"/>
        </w:rPr>
        <w:t>ClimEx</w:t>
      </w:r>
      <w:proofErr w:type="spellEnd"/>
      <w:r w:rsidR="0032011D">
        <w:rPr>
          <w:lang w:val="en-US"/>
        </w:rPr>
        <w:t xml:space="preserve"> LE as driver</w:t>
      </w:r>
      <w:r>
        <w:rPr>
          <w:lang w:val="en-US"/>
        </w:rPr>
        <w:t xml:space="preserve"> </w:t>
      </w:r>
      <w:proofErr w:type="gramStart"/>
      <w:r>
        <w:rPr>
          <w:lang w:val="en-US"/>
        </w:rPr>
        <w:t>were validated</w:t>
      </w:r>
      <w:proofErr w:type="gramEnd"/>
      <w:r>
        <w:rPr>
          <w:lang w:val="en-US"/>
        </w:rPr>
        <w:t xml:space="preserve"> </w:t>
      </w:r>
      <w:r w:rsidR="0032011D">
        <w:rPr>
          <w:lang w:val="en-US"/>
        </w:rPr>
        <w:t>prior to</w:t>
      </w:r>
      <w:r>
        <w:rPr>
          <w:lang w:val="en-US"/>
        </w:rPr>
        <w:t xml:space="preserve"> </w:t>
      </w:r>
      <w:r w:rsidR="0032011D">
        <w:rPr>
          <w:lang w:val="en-US"/>
        </w:rPr>
        <w:t>continued</w:t>
      </w:r>
      <w:r>
        <w:rPr>
          <w:lang w:val="en-US"/>
        </w:rPr>
        <w:t xml:space="preserve"> analyses. </w:t>
      </w:r>
    </w:p>
    <w:p w14:paraId="1207E382" w14:textId="33EF4196" w:rsidR="001C7C19" w:rsidRDefault="000C3513" w:rsidP="003F730C">
      <w:pPr>
        <w:rPr>
          <w:lang w:val="en-US"/>
        </w:rPr>
      </w:pPr>
      <w:r>
        <w:rPr>
          <w:lang w:val="en-US"/>
        </w:rPr>
        <w:t>To evaluate the pe</w:t>
      </w:r>
      <w:r w:rsidR="000D3E0E">
        <w:rPr>
          <w:lang w:val="en-US"/>
        </w:rPr>
        <w:t>rformance of the bias adjustment</w:t>
      </w:r>
      <w:r>
        <w:rPr>
          <w:lang w:val="en-US"/>
        </w:rPr>
        <w:t xml:space="preserve"> approach</w:t>
      </w:r>
      <w:r w:rsidR="00D873DB">
        <w:rPr>
          <w:lang w:val="en-US"/>
        </w:rPr>
        <w:t>,</w:t>
      </w:r>
      <w:r>
        <w:rPr>
          <w:lang w:val="en-US"/>
        </w:rPr>
        <w:t xml:space="preserve"> we compare</w:t>
      </w:r>
      <w:r w:rsidR="00D873DB">
        <w:rPr>
          <w:lang w:val="en-US"/>
        </w:rPr>
        <w:t>d</w:t>
      </w:r>
      <w:r w:rsidR="002633DD">
        <w:rPr>
          <w:lang w:val="en-US"/>
        </w:rPr>
        <w:t xml:space="preserve"> the</w:t>
      </w:r>
      <w:r w:rsidR="00A47D11">
        <w:rPr>
          <w:lang w:val="en-US"/>
        </w:rPr>
        <w:t xml:space="preserve"> statistical characteristics of</w:t>
      </w:r>
      <w:r w:rsidR="002633DD">
        <w:rPr>
          <w:lang w:val="en-US"/>
        </w:rPr>
        <w:t xml:space="preserve"> observed meteorological varia</w:t>
      </w:r>
      <w:r w:rsidR="00EE71B7">
        <w:rPr>
          <w:lang w:val="en-US"/>
        </w:rPr>
        <w:t>bles to the bias</w:t>
      </w:r>
      <w:r w:rsidR="00C644EA">
        <w:rPr>
          <w:lang w:val="en-US"/>
        </w:rPr>
        <w:t>-</w:t>
      </w:r>
      <w:r w:rsidR="00824727">
        <w:rPr>
          <w:lang w:val="en-US"/>
        </w:rPr>
        <w:t>adjusted</w:t>
      </w:r>
      <w:r w:rsidR="00EE71B7">
        <w:rPr>
          <w:lang w:val="en-US"/>
        </w:rPr>
        <w:t xml:space="preserve"> </w:t>
      </w:r>
      <w:proofErr w:type="spellStart"/>
      <w:r w:rsidR="00EE71B7">
        <w:rPr>
          <w:lang w:val="en-US"/>
        </w:rPr>
        <w:t>Clim</w:t>
      </w:r>
      <w:r w:rsidR="002633DD">
        <w:rPr>
          <w:lang w:val="en-US"/>
        </w:rPr>
        <w:t>Ex</w:t>
      </w:r>
      <w:proofErr w:type="spellEnd"/>
      <w:r w:rsidR="002633DD">
        <w:rPr>
          <w:lang w:val="en-US"/>
        </w:rPr>
        <w:t xml:space="preserve"> LE</w:t>
      </w:r>
      <w:r w:rsidR="007D5EFB">
        <w:rPr>
          <w:lang w:val="en-US"/>
        </w:rPr>
        <w:t xml:space="preserve"> </w:t>
      </w:r>
      <w:r w:rsidR="00661753">
        <w:rPr>
          <w:lang w:val="en-US"/>
        </w:rPr>
        <w:t xml:space="preserve">for </w:t>
      </w:r>
      <w:proofErr w:type="spellStart"/>
      <w:r w:rsidR="00661753">
        <w:rPr>
          <w:lang w:val="en-US"/>
        </w:rPr>
        <w:t>subdaily</w:t>
      </w:r>
      <w:proofErr w:type="spellEnd"/>
      <w:r w:rsidR="00661753">
        <w:rPr>
          <w:lang w:val="en-US"/>
        </w:rPr>
        <w:t xml:space="preserve">, daily, monthly and yearly </w:t>
      </w:r>
      <w:r w:rsidR="00E824F0">
        <w:rPr>
          <w:lang w:val="en-US"/>
        </w:rPr>
        <w:t>values</w:t>
      </w:r>
      <w:r w:rsidR="00661753">
        <w:rPr>
          <w:lang w:val="en-US"/>
        </w:rPr>
        <w:t xml:space="preserve"> and compare</w:t>
      </w:r>
      <w:r w:rsidR="00A47D11">
        <w:rPr>
          <w:lang w:val="en-US"/>
        </w:rPr>
        <w:t>d</w:t>
      </w:r>
      <w:r w:rsidR="00F33CE1">
        <w:rPr>
          <w:lang w:val="en-US"/>
        </w:rPr>
        <w:t xml:space="preserve"> the diurnal and annual regime</w:t>
      </w:r>
      <w:r w:rsidR="00661753">
        <w:rPr>
          <w:lang w:val="en-US"/>
        </w:rPr>
        <w:t>s</w:t>
      </w:r>
      <w:r w:rsidR="00F33CE1">
        <w:rPr>
          <w:lang w:val="en-US"/>
        </w:rPr>
        <w:t xml:space="preserve"> of the corrected parameters</w:t>
      </w:r>
      <w:r w:rsidR="003F2726">
        <w:rPr>
          <w:lang w:val="en-US"/>
        </w:rPr>
        <w:t>. We</w:t>
      </w:r>
      <w:r w:rsidR="00661753">
        <w:rPr>
          <w:lang w:val="en-US"/>
        </w:rPr>
        <w:t xml:space="preserve"> obtained good results</w:t>
      </w:r>
      <w:r w:rsidR="008312DC">
        <w:rPr>
          <w:lang w:val="en-US"/>
        </w:rPr>
        <w:t xml:space="preserve"> in the calibration period 198</w:t>
      </w:r>
      <w:r w:rsidR="00A2531A">
        <w:rPr>
          <w:lang w:val="en-US"/>
        </w:rPr>
        <w:t xml:space="preserve">4 to </w:t>
      </w:r>
      <w:r w:rsidR="008312DC">
        <w:rPr>
          <w:lang w:val="en-US"/>
        </w:rPr>
        <w:t>2009</w:t>
      </w:r>
      <w:r w:rsidR="00661753">
        <w:rPr>
          <w:lang w:val="en-US"/>
        </w:rPr>
        <w:t>.</w:t>
      </w:r>
    </w:p>
    <w:p w14:paraId="0CC52A45" w14:textId="62508AAE" w:rsidR="002633DD" w:rsidRDefault="00B24A8E" w:rsidP="003F730C">
      <w:pPr>
        <w:rPr>
          <w:lang w:val="en-US"/>
        </w:rPr>
      </w:pPr>
      <w:r>
        <w:rPr>
          <w:lang w:val="en-US"/>
        </w:rPr>
        <w:t xml:space="preserve">In terms of distributional quantities and </w:t>
      </w:r>
      <w:proofErr w:type="spellStart"/>
      <w:proofErr w:type="gramStart"/>
      <w:r>
        <w:rPr>
          <w:lang w:val="en-US"/>
        </w:rPr>
        <w:t>climatologies</w:t>
      </w:r>
      <w:proofErr w:type="spellEnd"/>
      <w:proofErr w:type="gramEnd"/>
      <w:r>
        <w:rPr>
          <w:lang w:val="en-US"/>
        </w:rPr>
        <w:t xml:space="preserve"> this is to be expected, as the bias correction scheme was calibrated for exactly this period. Due to this reason and as </w:t>
      </w:r>
      <w:r w:rsidR="00616D25">
        <w:rPr>
          <w:lang w:val="en-US"/>
        </w:rPr>
        <w:t xml:space="preserve">the performance of the chosen bias correction method is already subject of the studies by </w:t>
      </w:r>
      <w:r w:rsidR="00616D25">
        <w:rPr>
          <w:lang w:val="en-US"/>
        </w:rPr>
        <w:fldChar w:fldCharType="begin"/>
      </w:r>
      <w:r w:rsidR="00616D25">
        <w:rPr>
          <w:lang w:val="en-US"/>
        </w:rPr>
        <w:instrText xml:space="preserve"> ADDIN EN.CITE &lt;EndNote&gt;&lt;Cite AuthorYear="1"&gt;&lt;Author&gt;Chen&lt;/Author&gt;&lt;Year&gt;2019&lt;/Year&gt;&lt;RecNum&gt;1121&lt;/RecNum&gt;&lt;DisplayText&gt;Chen et al. (2019)&lt;/DisplayText&gt;&lt;record&gt;&lt;rec-number&gt;1121&lt;/rec-number&gt;&lt;foreign-keys&gt;&lt;key app="EN" db-id="wvsxwxdxl950ftep52hpar0ezefsxtse95ta" timestamp="1580391098"&gt;1121&lt;/key&gt;&lt;key app="ENWeb" db-id=""&gt;0&lt;/key&gt;&lt;/foreign-keys&gt;&lt;ref-type name="Journal Article"&gt;17&lt;/ref-type&gt;&lt;contributors&gt;&lt;authors&gt;&lt;author&gt;Chen, Jie&lt;/author&gt;&lt;author&gt;Brissette, François P.&lt;/author&gt;&lt;author&gt;Zhang, Xunchang J.&lt;/author&gt;&lt;author&gt;Chen, Hua&lt;/author&gt;&lt;author&gt;Guo, Shenglian&lt;/author&gt;&lt;author&gt;Zhao, Yan&lt;/author&gt;&lt;/authors&gt;&lt;/contributors&gt;&lt;titles&gt;&lt;title&gt;Bias correcting climate model multi-member ensembles to assess climate change impacts on hydrology&lt;/title&gt;&lt;secondary-title&gt;Climatic Change&lt;/secondary-title&gt;&lt;/titles&gt;&lt;periodical&gt;&lt;full-title&gt;Climatic Change&lt;/full-title&gt;&lt;/periodical&gt;&lt;pages&gt;361-377&lt;/pages&gt;&lt;volume&gt;153&lt;/volume&gt;&lt;number&gt;3&lt;/number&gt;&lt;dates&gt;&lt;year&gt;2019&lt;/year&gt;&lt;/dates&gt;&lt;isbn&gt;0165-0009&amp;#xD;1573-1480&lt;/isbn&gt;&lt;urls&gt;&lt;/urls&gt;&lt;electronic-resource-num&gt;10.1007/s10584-019-02393-x&lt;/electronic-resource-num&gt;&lt;/record&gt;&lt;/Cite&gt;&lt;/EndNote&gt;</w:instrText>
      </w:r>
      <w:r w:rsidR="00616D25">
        <w:rPr>
          <w:lang w:val="en-US"/>
        </w:rPr>
        <w:fldChar w:fldCharType="separate"/>
      </w:r>
      <w:r w:rsidR="00616D25">
        <w:rPr>
          <w:noProof/>
          <w:lang w:val="en-US"/>
        </w:rPr>
        <w:t>Chen et al. (2019)</w:t>
      </w:r>
      <w:r w:rsidR="00616D25">
        <w:rPr>
          <w:lang w:val="en-US"/>
        </w:rPr>
        <w:fldChar w:fldCharType="end"/>
      </w:r>
      <w:r w:rsidR="00616D25">
        <w:rPr>
          <w:lang w:val="en-US"/>
        </w:rPr>
        <w:t xml:space="preserve"> and </w:t>
      </w:r>
      <w:r w:rsidR="00616D25">
        <w:rPr>
          <w:lang w:val="en-US"/>
        </w:rPr>
        <w:fldChar w:fldCharType="begin"/>
      </w:r>
      <w:r>
        <w:rPr>
          <w:lang w:val="en-US"/>
        </w:rPr>
        <w:instrText xml:space="preserve"> ADDIN EN.CITE &lt;EndNote&gt;&lt;Cite AuthorYear="1"&gt;&lt;Author&gt;Gu&lt;/Author&gt;&lt;Year&gt;2019&lt;/Year&gt;&lt;RecNum&gt;1087&lt;/RecNum&gt;&lt;DisplayText&gt;Gu et al. (2019)&lt;/DisplayText&gt;&lt;record&gt;&lt;rec-number&gt;1087&lt;/rec-number&gt;&lt;foreign-keys&gt;&lt;key app="EN" db-id="wvsxwxdxl950ftep52hpar0ezefsxtse95ta" timestamp="1573472276"&gt;1087&lt;/key&gt;&lt;key app="ENWeb" db-id=""&gt;0&lt;/key&gt;&lt;/foreign-keys&gt;&lt;ref-type name="Journal Article"&gt;17&lt;/ref-type&gt;&lt;contributors&gt;&lt;authors&gt;&lt;author&gt;Gu, L.&lt;/author&gt;&lt;author&gt;Chen, J.&lt;/author&gt;&lt;author&gt;Xu, C. Y.&lt;/author&gt;&lt;author&gt;Kim, J. S.&lt;/author&gt;&lt;author&gt;Chen, H.&lt;/author&gt;&lt;author&gt;Xia, J.&lt;/author&gt;&lt;author&gt;Zhang, L.&lt;/author&gt;&lt;/authors&gt;&lt;/contributors&gt;&lt;auth-address&gt;State Key Laboratory of Water Resources and Hydropower Engineering Science, Wuhan University, Wuhan 430072, PR China.&amp;#xD;State Key Laboratory of Water Resources and Hydropower Engineering Science, Wuhan University, Wuhan 430072, PR China. Electronic address: jiechen@whu.edu.cn.&amp;#xD;State Key Laboratory of Water Resources and Hydropower Engineering Science, Wuhan University, Wuhan 430072, PR China; Department of Geosciences, University of Oslo, P.O. Box 1047, Blindern, N-0316 Oslo, Norway.&lt;/auth-address&gt;&lt;titles&gt;&lt;title&gt;The contribution of internal climate variability to climate change impacts on droughts&lt;/title&gt;&lt;secondary-title&gt;Sci Total Environ&lt;/secondary-title&gt;&lt;/titles&gt;&lt;periodical&gt;&lt;full-title&gt;Sci Total Environ&lt;/full-title&gt;&lt;/periodical&gt;&lt;pages&gt;229-246&lt;/pages&gt;&lt;volume&gt;684&lt;/volume&gt;&lt;keywords&gt;&lt;keyword&gt;Anthropogenic climate change&lt;/keyword&gt;&lt;keyword&gt;China&lt;/keyword&gt;&lt;keyword&gt;Drought&lt;/keyword&gt;&lt;keyword&gt;Internal climate variability&lt;/keyword&gt;&lt;keyword&gt;Uncertainty&lt;/keyword&gt;&lt;/keywords&gt;&lt;dates&gt;&lt;year&gt;2019&lt;/year&gt;&lt;pub-dates&gt;&lt;date&gt;Sep 20&lt;/date&gt;&lt;/pub-dates&gt;&lt;/dates&gt;&lt;isbn&gt;1879-1026 (Electronic)&amp;#xD;0048-9697 (Linking)&lt;/isbn&gt;&lt;accession-num&gt;31153070&lt;/accession-num&gt;&lt;urls&gt;&lt;related-urls&gt;&lt;url&gt;https://www.ncbi.nlm.nih.gov/pubmed/31153070&lt;/url&gt;&lt;/related-urls&gt;&lt;/urls&gt;&lt;electronic-resource-num&gt;10.1016/j.scitotenv.2019.05.345&lt;/electronic-resource-num&gt;&lt;/record&gt;&lt;/Cite&gt;&lt;/EndNote&gt;</w:instrText>
      </w:r>
      <w:r w:rsidR="00616D25">
        <w:rPr>
          <w:lang w:val="en-US"/>
        </w:rPr>
        <w:fldChar w:fldCharType="separate"/>
      </w:r>
      <w:r>
        <w:rPr>
          <w:noProof/>
          <w:lang w:val="en-US"/>
        </w:rPr>
        <w:t>Gu et al. (2019)</w:t>
      </w:r>
      <w:r w:rsidR="00616D25">
        <w:rPr>
          <w:lang w:val="en-US"/>
        </w:rPr>
        <w:fldChar w:fldCharType="end"/>
      </w:r>
      <w:r>
        <w:rPr>
          <w:lang w:val="en-US"/>
        </w:rPr>
        <w:t xml:space="preserve"> we do not present the validation exercise in detail. Instead we focus on a validation that is highly relevant for snow accumulation, namely on the performance of the bias adjustment with regard to the snowfall fraction assuming the calibrated SNOWPACK rain-snow temperature thresholds</w:t>
      </w:r>
      <w:r w:rsidR="000714BA">
        <w:rPr>
          <w:lang w:val="en-US"/>
        </w:rPr>
        <w:t>.</w:t>
      </w:r>
      <w:r w:rsidR="00207FCC">
        <w:rPr>
          <w:lang w:val="en-US"/>
        </w:rPr>
        <w:t xml:space="preserve"> This is of special interest, as a univariate bias </w:t>
      </w:r>
      <w:r>
        <w:rPr>
          <w:lang w:val="en-US"/>
        </w:rPr>
        <w:t>adjustment</w:t>
      </w:r>
      <w:r w:rsidR="00207FCC">
        <w:rPr>
          <w:lang w:val="en-US"/>
        </w:rPr>
        <w:t xml:space="preserve"> approach</w:t>
      </w:r>
      <w:r>
        <w:rPr>
          <w:lang w:val="en-US"/>
        </w:rPr>
        <w:t xml:space="preserve">, as employed here, does not explicitly correct for biased </w:t>
      </w:r>
      <w:r w:rsidR="00207FCC">
        <w:rPr>
          <w:lang w:val="en-US"/>
        </w:rPr>
        <w:t>inter</w:t>
      </w:r>
      <w:r w:rsidR="00D873DB">
        <w:rPr>
          <w:lang w:val="en-US"/>
        </w:rPr>
        <w:t>-</w:t>
      </w:r>
      <w:r w:rsidR="00207FCC">
        <w:rPr>
          <w:lang w:val="en-US"/>
        </w:rPr>
        <w:t>variable dependencies</w:t>
      </w:r>
      <w:r w:rsidR="000D3E0E">
        <w:rPr>
          <w:lang w:val="en-US"/>
        </w:rPr>
        <w:t>,</w:t>
      </w:r>
      <w:r>
        <w:rPr>
          <w:lang w:val="en-US"/>
        </w:rPr>
        <w:t xml:space="preserve"> which </w:t>
      </w:r>
      <w:proofErr w:type="gramStart"/>
      <w:r>
        <w:rPr>
          <w:lang w:val="en-US"/>
        </w:rPr>
        <w:t>could, among others</w:t>
      </w:r>
      <w:r w:rsidR="000D3E0E">
        <w:rPr>
          <w:lang w:val="en-US"/>
        </w:rPr>
        <w:t>,</w:t>
      </w:r>
      <w:r>
        <w:rPr>
          <w:lang w:val="en-US"/>
        </w:rPr>
        <w:t xml:space="preserve"> affect</w:t>
      </w:r>
      <w:proofErr w:type="gramEnd"/>
      <w:r>
        <w:rPr>
          <w:lang w:val="en-US"/>
        </w:rPr>
        <w:t xml:space="preserve"> the snowfall fraction</w:t>
      </w:r>
      <w:r w:rsidR="00207FCC">
        <w:rPr>
          <w:lang w:val="en-US"/>
        </w:rPr>
        <w:t>.</w:t>
      </w:r>
    </w:p>
    <w:p w14:paraId="236355BF" w14:textId="33B1C260" w:rsidR="003F730C" w:rsidRDefault="00520A15" w:rsidP="003F730C">
      <w:pPr>
        <w:rPr>
          <w:lang w:val="en-US"/>
        </w:rPr>
      </w:pPr>
      <w:r>
        <w:rPr>
          <w:lang w:val="en-US"/>
        </w:rPr>
        <w:t>SNOWPACK</w:t>
      </w:r>
      <w:r w:rsidR="00950ECF">
        <w:rPr>
          <w:lang w:val="en-US"/>
        </w:rPr>
        <w:t xml:space="preserve"> itself</w:t>
      </w:r>
      <w:r>
        <w:rPr>
          <w:lang w:val="en-US"/>
        </w:rPr>
        <w:t xml:space="preserve"> </w:t>
      </w:r>
      <w:r w:rsidR="00B87B87">
        <w:rPr>
          <w:lang w:val="en-US"/>
        </w:rPr>
        <w:t>was</w:t>
      </w:r>
      <w:r w:rsidR="00950ECF">
        <w:rPr>
          <w:lang w:val="en-US"/>
        </w:rPr>
        <w:t xml:space="preserve"> calibrated for the period 1985 to 1989 and</w:t>
      </w:r>
      <w:r w:rsidR="00B87B87">
        <w:rPr>
          <w:lang w:val="en-US"/>
        </w:rPr>
        <w:t xml:space="preserve"> </w:t>
      </w:r>
      <w:proofErr w:type="gramStart"/>
      <w:r w:rsidR="00950ECF">
        <w:rPr>
          <w:lang w:val="en-US"/>
        </w:rPr>
        <w:t>cross-</w:t>
      </w:r>
      <w:r w:rsidR="00B87B87">
        <w:rPr>
          <w:lang w:val="en-US"/>
        </w:rPr>
        <w:t>validated</w:t>
      </w:r>
      <w:proofErr w:type="gramEnd"/>
      <w:r w:rsidR="00B87B87">
        <w:rPr>
          <w:lang w:val="en-US"/>
        </w:rPr>
        <w:t xml:space="preserve"> for different</w:t>
      </w:r>
      <w:r w:rsidR="00D873DB">
        <w:rPr>
          <w:lang w:val="en-US"/>
        </w:rPr>
        <w:t xml:space="preserve"> five-</w:t>
      </w:r>
      <w:r>
        <w:rPr>
          <w:lang w:val="en-US"/>
        </w:rPr>
        <w:t>year period</w:t>
      </w:r>
      <w:r w:rsidR="00950ECF">
        <w:rPr>
          <w:lang w:val="en-US"/>
        </w:rPr>
        <w:t>s between 1990</w:t>
      </w:r>
      <w:r w:rsidR="00E824F0">
        <w:rPr>
          <w:lang w:val="en-US"/>
        </w:rPr>
        <w:t xml:space="preserve"> and 20</w:t>
      </w:r>
      <w:r w:rsidR="00B87B87">
        <w:rPr>
          <w:lang w:val="en-US"/>
        </w:rPr>
        <w:t>0</w:t>
      </w:r>
      <w:r w:rsidR="00E824F0">
        <w:rPr>
          <w:lang w:val="en-US"/>
        </w:rPr>
        <w:t>9</w:t>
      </w:r>
      <w:r w:rsidR="00AB1AB8">
        <w:rPr>
          <w:lang w:val="en-US"/>
        </w:rPr>
        <w:t xml:space="preserve"> using observed meteorologic</w:t>
      </w:r>
      <w:r w:rsidR="000D3E0E">
        <w:rPr>
          <w:lang w:val="en-US"/>
        </w:rPr>
        <w:t>al input, which was compared to</w:t>
      </w:r>
      <w:r w:rsidR="00AB1AB8">
        <w:rPr>
          <w:lang w:val="en-US"/>
        </w:rPr>
        <w:t xml:space="preserve"> measured snow depths</w:t>
      </w:r>
      <w:r w:rsidR="0072620C">
        <w:rPr>
          <w:lang w:val="en-US"/>
        </w:rPr>
        <w:t>. All periods provide similar results. For a clearer visualization</w:t>
      </w:r>
      <w:r w:rsidR="00CE077E">
        <w:rPr>
          <w:lang w:val="en-US"/>
        </w:rPr>
        <w:t>,</w:t>
      </w:r>
      <w:r w:rsidR="0072620C">
        <w:rPr>
          <w:lang w:val="en-US"/>
        </w:rPr>
        <w:t xml:space="preserve"> we only show results for the period 2000 to 2004</w:t>
      </w:r>
      <w:r>
        <w:rPr>
          <w:lang w:val="en-US"/>
        </w:rPr>
        <w:t>. To assess goodness of fit</w:t>
      </w:r>
      <w:r w:rsidR="00D873DB">
        <w:rPr>
          <w:lang w:val="en-US"/>
        </w:rPr>
        <w:t>,</w:t>
      </w:r>
      <w:r>
        <w:rPr>
          <w:lang w:val="en-US"/>
        </w:rPr>
        <w:t xml:space="preserve"> we compare</w:t>
      </w:r>
      <w:r w:rsidR="00D873DB">
        <w:rPr>
          <w:lang w:val="en-US"/>
        </w:rPr>
        <w:t>d</w:t>
      </w:r>
      <w:r>
        <w:rPr>
          <w:lang w:val="en-US"/>
        </w:rPr>
        <w:t xml:space="preserve"> daily and monthly measured snow heights with modelled snow heights simulated with ob</w:t>
      </w:r>
      <w:r w:rsidR="00D873DB">
        <w:rPr>
          <w:lang w:val="en-US"/>
        </w:rPr>
        <w:t>served meteorological input using</w:t>
      </w:r>
      <w:r>
        <w:rPr>
          <w:lang w:val="en-US"/>
        </w:rPr>
        <w:t xml:space="preserve"> several performance indicators such as </w:t>
      </w:r>
      <w:r w:rsidR="0092748D">
        <w:rPr>
          <w:lang w:val="en-US"/>
        </w:rPr>
        <w:t>mean absolute error (</w:t>
      </w:r>
      <w:r>
        <w:rPr>
          <w:lang w:val="en-US"/>
        </w:rPr>
        <w:t>MAE</w:t>
      </w:r>
      <w:r w:rsidR="0092748D">
        <w:rPr>
          <w:lang w:val="en-US"/>
        </w:rPr>
        <w:t>)</w:t>
      </w:r>
      <w:r>
        <w:rPr>
          <w:lang w:val="en-US"/>
        </w:rPr>
        <w:t xml:space="preserve">, Nash-Sutcliffe </w:t>
      </w:r>
      <w:proofErr w:type="spellStart"/>
      <w:r>
        <w:rPr>
          <w:lang w:val="en-US"/>
        </w:rPr>
        <w:t>coefficiency</w:t>
      </w:r>
      <w:proofErr w:type="spellEnd"/>
      <w:r w:rsidR="0092748D">
        <w:rPr>
          <w:lang w:val="en-US"/>
        </w:rPr>
        <w:t xml:space="preserve"> (NS</w:t>
      </w:r>
      <w:r w:rsidR="009200AB">
        <w:rPr>
          <w:lang w:val="en-US"/>
        </w:rPr>
        <w:t>E</w:t>
      </w:r>
      <w:r w:rsidR="0092748D">
        <w:rPr>
          <w:lang w:val="en-US"/>
        </w:rPr>
        <w:t xml:space="preserve">), </w:t>
      </w:r>
      <w:r w:rsidR="001B41FC">
        <w:rPr>
          <w:lang w:val="en-US"/>
        </w:rPr>
        <w:t>coefficient of determination</w:t>
      </w:r>
      <w:r w:rsidR="0092748D">
        <w:rPr>
          <w:lang w:val="en-US"/>
        </w:rPr>
        <w:t xml:space="preserve"> (R2) and index of agreement (d)</w:t>
      </w:r>
      <w:r w:rsidR="00A47D11">
        <w:rPr>
          <w:lang w:val="en-US"/>
        </w:rPr>
        <w:t xml:space="preserve"> (e.g. </w:t>
      </w:r>
      <w:r w:rsidR="00A12252">
        <w:rPr>
          <w:lang w:val="en-US"/>
        </w:rPr>
        <w:fldChar w:fldCharType="begin"/>
      </w:r>
      <w:r w:rsidR="00A12252">
        <w:rPr>
          <w:lang w:val="en-US"/>
        </w:rPr>
        <w:instrText xml:space="preserve"> ADDIN EN.CITE &lt;EndNote&gt;&lt;Cite AuthorYear="1"&gt;&lt;Author&gt;Krause&lt;/Author&gt;&lt;Year&gt;2005&lt;/Year&gt;&lt;RecNum&gt;370&lt;/RecNum&gt;&lt;DisplayText&gt;Krause et al. (2005)&lt;/DisplayText&gt;&lt;record&gt;&lt;rec-number&gt;370&lt;/rec-number&gt;&lt;foreign-keys&gt;&lt;key app="EN" db-id="wvsxwxdxl950ftep52hpar0ezefsxtse95ta" timestamp="1501245069"&gt;370&lt;/key&gt;&lt;/foreign-keys&gt;&lt;ref-type name="Journal Article"&gt;17&lt;/ref-type&gt;&lt;contributors&gt;&lt;authors&gt;&lt;author&gt;Krause, P.&lt;/author&gt;&lt;author&gt;Boyle, D. P.&lt;/author&gt;&lt;author&gt;Bäse, F.&lt;/author&gt;&lt;/authors&gt;&lt;/contributors&gt;&lt;titles&gt;&lt;title&gt;Comparison of different efficiency criteria for hydrological model assessment&lt;/title&gt;&lt;secondary-title&gt;Adv. Geosci.&lt;/secondary-title&gt;&lt;/titles&gt;&lt;periodical&gt;&lt;full-title&gt;Adv. Geosci.&lt;/full-title&gt;&lt;/periodical&gt;&lt;pages&gt;89-97&lt;/pages&gt;&lt;volume&gt;5&lt;/volume&gt;&lt;dates&gt;&lt;year&gt;2005&lt;/year&gt;&lt;/dates&gt;&lt;publisher&gt;Copernicus Publications&lt;/publisher&gt;&lt;isbn&gt;1680-7359&lt;/isbn&gt;&lt;urls&gt;&lt;related-urls&gt;&lt;url&gt;http://www.adv-geosci.net/5/89/2005/&lt;/url&gt;&lt;/related-urls&gt;&lt;pdf-urls&gt;&lt;url&gt;http://www.adv-geosci.net/5/89/2005/adgeo-5-89-2005.pdf&lt;/url&gt;&lt;/pdf-urls&gt;&lt;/urls&gt;&lt;electronic-resource-num&gt;10.5194/adgeo-5-89-2005&lt;/electronic-resource-num&gt;&lt;/record&gt;&lt;/Cite&gt;&lt;/EndNote&gt;</w:instrText>
      </w:r>
      <w:r w:rsidR="00A12252">
        <w:rPr>
          <w:lang w:val="en-US"/>
        </w:rPr>
        <w:fldChar w:fldCharType="separate"/>
      </w:r>
      <w:r w:rsidR="00A12252">
        <w:rPr>
          <w:noProof/>
          <w:lang w:val="en-US"/>
        </w:rPr>
        <w:t>Krause et al. (2005)</w:t>
      </w:r>
      <w:r w:rsidR="00A12252">
        <w:rPr>
          <w:lang w:val="en-US"/>
        </w:rPr>
        <w:fldChar w:fldCharType="end"/>
      </w:r>
      <w:r w:rsidR="00A12252">
        <w:rPr>
          <w:lang w:val="en-US"/>
        </w:rPr>
        <w:t xml:space="preserve"> and </w:t>
      </w:r>
      <w:r w:rsidR="00A12252">
        <w:rPr>
          <w:lang w:val="en-US"/>
        </w:rPr>
        <w:fldChar w:fldCharType="begin"/>
      </w:r>
      <w:r w:rsidR="00A12252">
        <w:rPr>
          <w:lang w:val="en-US"/>
        </w:rPr>
        <w:instrText xml:space="preserve"> ADDIN EN.CITE &lt;EndNote&gt;&lt;Cite AuthorYear="1"&gt;&lt;Author&gt;Legates&lt;/Author&gt;&lt;Year&gt;1999&lt;/Year&gt;&lt;RecNum&gt;1127&lt;/RecNum&gt;&lt;DisplayText&gt;Legates and McCabe (1999)&lt;/DisplayText&gt;&lt;record&gt;&lt;rec-number&gt;1127&lt;/rec-number&gt;&lt;foreign-keys&gt;&lt;key app="EN" db-id="wvsxwxdxl950ftep52hpar0ezefsxtse95ta" timestamp="1581512872"&gt;1127&lt;/key&gt;&lt;key app="ENWeb" db-id=""&gt;0&lt;/key&gt;&lt;/foreign-keys&gt;&lt;ref-type name="Journal Article"&gt;17&lt;/ref-type&gt;&lt;contributors&gt;&lt;authors&gt;&lt;author&gt;Legates, David R.&lt;/author&gt;&lt;author&gt;McCabe, Gregory J.&lt;/author&gt;&lt;/authors&gt;&lt;/contributors&gt;&lt;titles&gt;&lt;title&gt;Evaluating the use of “goodness-of-fit” Measures in hydrologic and hydroclimatic model validation&lt;/title&gt;&lt;secondary-title&gt;Water Resources Research&lt;/secondary-title&gt;&lt;/titles&gt;&lt;periodical&gt;&lt;full-title&gt;Water Resources Research&lt;/full-title&gt;&lt;/periodical&gt;&lt;pages&gt;233-241&lt;/pages&gt;&lt;volume&gt;35&lt;/volume&gt;&lt;number&gt;1&lt;/number&gt;&lt;dates&gt;&lt;year&gt;1999&lt;/year&gt;&lt;/dates&gt;&lt;isbn&gt;00431397&lt;/isbn&gt;&lt;urls&gt;&lt;/urls&gt;&lt;electronic-resource-num&gt;10.1029/1998wr900018&lt;/electronic-resource-num&gt;&lt;/record&gt;&lt;/Cite&gt;&lt;/EndNote&gt;</w:instrText>
      </w:r>
      <w:r w:rsidR="00A12252">
        <w:rPr>
          <w:lang w:val="en-US"/>
        </w:rPr>
        <w:fldChar w:fldCharType="separate"/>
      </w:r>
      <w:r w:rsidR="00A12252">
        <w:rPr>
          <w:noProof/>
          <w:lang w:val="en-US"/>
        </w:rPr>
        <w:t>Legates and McCabe (1999)</w:t>
      </w:r>
      <w:r w:rsidR="00A12252">
        <w:rPr>
          <w:lang w:val="en-US"/>
        </w:rPr>
        <w:fldChar w:fldCharType="end"/>
      </w:r>
      <w:r w:rsidR="00A47D11">
        <w:rPr>
          <w:lang w:val="en-US"/>
        </w:rPr>
        <w:t>)</w:t>
      </w:r>
      <w:r w:rsidR="00A12252">
        <w:rPr>
          <w:lang w:val="en-US"/>
        </w:rPr>
        <w:t xml:space="preserve">. </w:t>
      </w:r>
    </w:p>
    <w:p w14:paraId="46B13E5C" w14:textId="05507876" w:rsidR="004E7C6B" w:rsidRDefault="004E7C6B" w:rsidP="004236C6">
      <w:pPr>
        <w:pStyle w:val="berschrift2"/>
        <w:rPr>
          <w:lang w:val="en-US"/>
        </w:rPr>
      </w:pPr>
      <w:r>
        <w:rPr>
          <w:lang w:val="en-US"/>
        </w:rPr>
        <w:lastRenderedPageBreak/>
        <w:t>2.6 Statistical analysis of</w:t>
      </w:r>
      <w:r w:rsidR="0044796A">
        <w:rPr>
          <w:lang w:val="en-US"/>
        </w:rPr>
        <w:t xml:space="preserve"> simulated</w:t>
      </w:r>
      <w:r>
        <w:rPr>
          <w:lang w:val="en-US"/>
        </w:rPr>
        <w:t xml:space="preserve"> snow depth</w:t>
      </w:r>
    </w:p>
    <w:p w14:paraId="00E738CE" w14:textId="78133E39" w:rsidR="006566CF" w:rsidRDefault="006566CF" w:rsidP="004236C6">
      <w:pPr>
        <w:rPr>
          <w:lang w:val="en-US"/>
        </w:rPr>
      </w:pPr>
      <w:r>
        <w:rPr>
          <w:lang w:val="en-US"/>
        </w:rPr>
        <w:t>In the first part of our analysis</w:t>
      </w:r>
      <w:r w:rsidR="00CE077E">
        <w:rPr>
          <w:lang w:val="en-US"/>
        </w:rPr>
        <w:t>,</w:t>
      </w:r>
      <w:r>
        <w:rPr>
          <w:lang w:val="en-US"/>
        </w:rPr>
        <w:t xml:space="preserve"> we estim</w:t>
      </w:r>
      <w:r w:rsidR="003B6967">
        <w:rPr>
          <w:lang w:val="en-US"/>
        </w:rPr>
        <w:t>ate the ensemble mean changes for</w:t>
      </w:r>
      <w:r>
        <w:rPr>
          <w:lang w:val="en-US"/>
        </w:rPr>
        <w:t xml:space="preserve"> annual mean and maximum snow depth between</w:t>
      </w:r>
      <w:r w:rsidRPr="006566CF">
        <w:rPr>
          <w:lang w:val="en-US"/>
        </w:rPr>
        <w:t xml:space="preserve"> </w:t>
      </w:r>
      <w:r>
        <w:rPr>
          <w:lang w:val="en-US"/>
        </w:rPr>
        <w:t>the reference period rang</w:t>
      </w:r>
      <w:r w:rsidR="003F2726">
        <w:rPr>
          <w:lang w:val="en-US"/>
        </w:rPr>
        <w:t xml:space="preserve">ing from 1980 to </w:t>
      </w:r>
      <w:r w:rsidR="00661753">
        <w:rPr>
          <w:lang w:val="en-US"/>
        </w:rPr>
        <w:t>2009 (REF) and three</w:t>
      </w:r>
      <w:r>
        <w:rPr>
          <w:lang w:val="en-US"/>
        </w:rPr>
        <w:t xml:space="preserve"> future periods ranging from</w:t>
      </w:r>
      <w:r w:rsidR="003F2726">
        <w:rPr>
          <w:lang w:val="en-US"/>
        </w:rPr>
        <w:t xml:space="preserve"> 2010 to </w:t>
      </w:r>
      <w:r w:rsidR="00E769F9">
        <w:rPr>
          <w:lang w:val="en-US"/>
        </w:rPr>
        <w:t>2039 (</w:t>
      </w:r>
      <w:r w:rsidR="00721940">
        <w:rPr>
          <w:lang w:val="en-US"/>
        </w:rPr>
        <w:t xml:space="preserve">near future: </w:t>
      </w:r>
      <w:r w:rsidR="00E769F9">
        <w:rPr>
          <w:lang w:val="en-US"/>
        </w:rPr>
        <w:t xml:space="preserve">FUT1), </w:t>
      </w:r>
      <w:r w:rsidR="003F2726">
        <w:rPr>
          <w:lang w:val="en-US"/>
        </w:rPr>
        <w:t xml:space="preserve">2040 to </w:t>
      </w:r>
      <w:r w:rsidR="00661753">
        <w:rPr>
          <w:lang w:val="en-US"/>
        </w:rPr>
        <w:t>2069 (</w:t>
      </w:r>
      <w:r w:rsidR="00721940">
        <w:rPr>
          <w:lang w:val="en-US"/>
        </w:rPr>
        <w:t xml:space="preserve">mid-future: </w:t>
      </w:r>
      <w:r w:rsidR="00661753">
        <w:rPr>
          <w:lang w:val="en-US"/>
        </w:rPr>
        <w:t>FUT2</w:t>
      </w:r>
      <w:r w:rsidR="003F2726">
        <w:rPr>
          <w:lang w:val="en-US"/>
        </w:rPr>
        <w:t xml:space="preserve">) and 2070 to </w:t>
      </w:r>
      <w:r>
        <w:rPr>
          <w:lang w:val="en-US"/>
        </w:rPr>
        <w:t>2099 (</w:t>
      </w:r>
      <w:r w:rsidR="00721940">
        <w:rPr>
          <w:lang w:val="en-US"/>
        </w:rPr>
        <w:t xml:space="preserve">far-future: </w:t>
      </w:r>
      <w:r>
        <w:rPr>
          <w:lang w:val="en-US"/>
        </w:rPr>
        <w:t>FU</w:t>
      </w:r>
      <w:r w:rsidR="00661753">
        <w:rPr>
          <w:lang w:val="en-US"/>
        </w:rPr>
        <w:t>T3</w:t>
      </w:r>
      <w:r>
        <w:rPr>
          <w:lang w:val="en-US"/>
        </w:rPr>
        <w:t xml:space="preserve">). </w:t>
      </w:r>
    </w:p>
    <w:p w14:paraId="2B0EF4B2" w14:textId="32EEE16F" w:rsidR="008644CC" w:rsidRDefault="00661753" w:rsidP="004236C6">
      <w:pPr>
        <w:rPr>
          <w:lang w:val="en-US"/>
        </w:rPr>
      </w:pPr>
      <w:r>
        <w:rPr>
          <w:lang w:val="en-US"/>
        </w:rPr>
        <w:t>In the second part</w:t>
      </w:r>
      <w:r w:rsidR="00DF0B95">
        <w:rPr>
          <w:lang w:val="en-US"/>
        </w:rPr>
        <w:t xml:space="preserve"> of the analysis, we estimate the uncertainties in future snow trends (and their drivers) emerging from ICV</w:t>
      </w:r>
      <w:r w:rsidR="004236C6">
        <w:rPr>
          <w:lang w:val="en-US"/>
        </w:rPr>
        <w:t>.</w:t>
      </w:r>
      <w:r w:rsidR="00DF0B95">
        <w:rPr>
          <w:lang w:val="en-US"/>
        </w:rPr>
        <w:t xml:space="preserve"> </w:t>
      </w:r>
    </w:p>
    <w:p w14:paraId="39E84056" w14:textId="670699DE" w:rsidR="0044179F" w:rsidRDefault="0044179F" w:rsidP="004236C6">
      <w:pPr>
        <w:rPr>
          <w:lang w:val="en-US"/>
        </w:rPr>
      </w:pPr>
      <w:r>
        <w:rPr>
          <w:lang w:val="en-US"/>
        </w:rPr>
        <w:t xml:space="preserve">We apply the Mann-Kendall (MK) trend detection test </w:t>
      </w:r>
      <w:r>
        <w:rPr>
          <w:lang w:val="en-US"/>
        </w:rPr>
        <w:fldChar w:fldCharType="begin"/>
      </w:r>
      <w:r w:rsidR="00B10F6E">
        <w:rPr>
          <w:lang w:val="en-US"/>
        </w:rPr>
        <w:instrText xml:space="preserve"> ADDIN EN.CITE &lt;EndNote&gt;&lt;Cite&gt;&lt;Author&gt;Mann&lt;/Author&gt;&lt;Year&gt;1945&lt;/Year&gt;&lt;RecNum&gt;1173&lt;/RecNum&gt;&lt;DisplayText&gt;(Kendall, 1975; Mann, 1945)&lt;/DisplayText&gt;&lt;record&gt;&lt;rec-number&gt;1173&lt;/rec-number&gt;&lt;foreign-keys&gt;&lt;key app="EN" db-id="wvsxwxdxl950ftep52hpar0ezefsxtse95ta" timestamp="1582108648"&gt;1173&lt;/key&gt;&lt;/foreign-keys&gt;&lt;ref-type name="Journal Article"&gt;17&lt;/ref-type&gt;&lt;contributors&gt;&lt;authors&gt;&lt;author&gt;Mann, Henry B.&lt;/author&gt;&lt;/authors&gt;&lt;/contributors&gt;&lt;titles&gt;&lt;title&gt;Nonparametric Tests Against Trend&lt;/title&gt;&lt;secondary-title&gt;Econometrica&lt;/secondary-title&gt;&lt;/titles&gt;&lt;periodical&gt;&lt;full-title&gt;Econometrica&lt;/full-title&gt;&lt;/periodical&gt;&lt;pages&gt;245-259&lt;/pages&gt;&lt;volume&gt;13&lt;/volume&gt;&lt;number&gt;3&lt;/number&gt;&lt;dates&gt;&lt;year&gt;1945&lt;/year&gt;&lt;/dates&gt;&lt;publisher&gt;[Wiley, Econometric Society]&lt;/publisher&gt;&lt;isbn&gt;00129682, 14680262&lt;/isbn&gt;&lt;urls&gt;&lt;related-urls&gt;&lt;url&gt;www.jstor.org/stable/1907187&lt;/url&gt;&lt;/related-urls&gt;&lt;/urls&gt;&lt;custom1&gt;Full publication date: Jul., 1945&lt;/custom1&gt;&lt;electronic-resource-num&gt;10.2307/1907187&lt;/electronic-resource-num&gt;&lt;remote-database-name&gt;JSTOR&lt;/remote-database-name&gt;&lt;access-date&gt;2020/02/19/&lt;/access-date&gt;&lt;/record&gt;&lt;/Cite&gt;&lt;Cite&gt;&lt;Author&gt;Kendall&lt;/Author&gt;&lt;Year&gt;1975&lt;/Year&gt;&lt;RecNum&gt;1174&lt;/RecNum&gt;&lt;record&gt;&lt;rec-number&gt;1174&lt;/rec-number&gt;&lt;foreign-keys&gt;&lt;key app="EN" db-id="wvsxwxdxl950ftep52hpar0ezefsxtse95ta" timestamp="1582109002"&gt;1174&lt;/key&gt;&lt;/foreign-keys&gt;&lt;ref-type name="Book"&gt;6&lt;/ref-type&gt;&lt;contributors&gt;&lt;authors&gt;&lt;author&gt;Kendall, M.G.&lt;/author&gt;&lt;/authors&gt;&lt;/contributors&gt;&lt;titles&gt;&lt;title&gt;Rank Correlation Methods&lt;/title&gt;&lt;/titles&gt;&lt;dates&gt;&lt;year&gt;1975&lt;/year&gt;&lt;/dates&gt;&lt;pub-location&gt;London&lt;/pub-location&gt;&lt;publisher&gt;Charles Griffin&lt;/publisher&gt;&lt;urls&gt;&lt;/urls&gt;&lt;/record&gt;&lt;/Cite&gt;&lt;/EndNote&gt;</w:instrText>
      </w:r>
      <w:r>
        <w:rPr>
          <w:lang w:val="en-US"/>
        </w:rPr>
        <w:fldChar w:fldCharType="separate"/>
      </w:r>
      <w:r w:rsidR="00B10F6E">
        <w:rPr>
          <w:noProof/>
          <w:lang w:val="en-US"/>
        </w:rPr>
        <w:t>(Kendall, 1975; Mann, 1945)</w:t>
      </w:r>
      <w:r>
        <w:rPr>
          <w:lang w:val="en-US"/>
        </w:rPr>
        <w:fldChar w:fldCharType="end"/>
      </w:r>
      <w:r>
        <w:rPr>
          <w:lang w:val="en-US"/>
        </w:rPr>
        <w:t xml:space="preserve">, to </w:t>
      </w:r>
      <w:r w:rsidRPr="0044179F">
        <w:rPr>
          <w:lang w:val="en-US"/>
        </w:rPr>
        <w:t xml:space="preserve">test for statistically significant trends of different </w:t>
      </w:r>
      <w:r>
        <w:rPr>
          <w:lang w:val="en-US"/>
        </w:rPr>
        <w:t>lengths of time</w:t>
      </w:r>
      <w:r w:rsidR="003570AF">
        <w:rPr>
          <w:lang w:val="en-US"/>
        </w:rPr>
        <w:t>-</w:t>
      </w:r>
      <w:r>
        <w:rPr>
          <w:lang w:val="en-US"/>
        </w:rPr>
        <w:t>series</w:t>
      </w:r>
      <w:r w:rsidRPr="0044179F">
        <w:rPr>
          <w:lang w:val="en-US"/>
        </w:rPr>
        <w:t xml:space="preserve"> starting in the year 2000 and ending between 2029 and 2099</w:t>
      </w:r>
      <w:r>
        <w:rPr>
          <w:lang w:val="en-US"/>
        </w:rPr>
        <w:t>.</w:t>
      </w:r>
      <w:r w:rsidR="00E0671B" w:rsidRPr="00E0671B">
        <w:rPr>
          <w:lang w:val="en-US"/>
        </w:rPr>
        <w:t xml:space="preserve"> </w:t>
      </w:r>
      <w:r w:rsidR="00E0671B">
        <w:rPr>
          <w:lang w:val="en-US"/>
        </w:rPr>
        <w:t xml:space="preserve">The Mann-Kendall test is frequently used in climatological-, and hydrological applications </w:t>
      </w:r>
      <w:r w:rsidR="00E0671B">
        <w:rPr>
          <w:lang w:val="en-US"/>
        </w:rPr>
        <w:fldChar w:fldCharType="begin">
          <w:fldData xml:space="preserve">PEVuZE5vdGU+PENpdGU+PEF1dGhvcj5Hb2NpYzwvQXV0aG9yPjxZZWFyPjIwMTM8L1llYXI+PFJl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</w:fldData>
        </w:fldChar>
      </w:r>
      <w:r w:rsidR="00B10F6E">
        <w:rPr>
          <w:lang w:val="en-US"/>
        </w:rPr>
        <w:instrText xml:space="preserve"> ADDIN EN.CITE </w:instrText>
      </w:r>
      <w:r w:rsidR="00B10F6E">
        <w:rPr>
          <w:lang w:val="en-US"/>
        </w:rPr>
        <w:fldChar w:fldCharType="begin">
          <w:fldData xml:space="preserve">PEVuZE5vdGU+PENpdGU+PEF1dGhvcj5Hb2NpYzwvQXV0aG9yPjxZZWFyPjIwMTM8L1llYXI+PFJl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</w:fldData>
        </w:fldChar>
      </w:r>
      <w:r w:rsidR="00B10F6E">
        <w:rPr>
          <w:lang w:val="en-US"/>
        </w:rPr>
        <w:instrText xml:space="preserve"> ADDIN EN.CITE.DATA </w:instrText>
      </w:r>
      <w:r w:rsidR="00B10F6E">
        <w:rPr>
          <w:lang w:val="en-US"/>
        </w:rPr>
      </w:r>
      <w:r w:rsidR="00B10F6E">
        <w:rPr>
          <w:lang w:val="en-US"/>
        </w:rPr>
        <w:fldChar w:fldCharType="end"/>
      </w:r>
      <w:r w:rsidR="00E0671B">
        <w:rPr>
          <w:lang w:val="en-US"/>
        </w:rPr>
      </w:r>
      <w:r w:rsidR="00E0671B">
        <w:rPr>
          <w:lang w:val="en-US"/>
        </w:rPr>
        <w:fldChar w:fldCharType="separate"/>
      </w:r>
      <w:r w:rsidR="00B10F6E">
        <w:rPr>
          <w:noProof/>
          <w:lang w:val="en-US"/>
        </w:rPr>
        <w:t>(Gocic and Trajkovic, 2013; Kaushik et al., 2020)</w:t>
      </w:r>
      <w:r w:rsidR="00E0671B">
        <w:rPr>
          <w:lang w:val="en-US"/>
        </w:rPr>
        <w:fldChar w:fldCharType="end"/>
      </w:r>
      <w:r w:rsidR="00E0671B">
        <w:rPr>
          <w:lang w:val="en-US"/>
        </w:rPr>
        <w:t xml:space="preserve">. </w:t>
      </w:r>
      <w:r>
        <w:rPr>
          <w:lang w:val="en-US"/>
        </w:rPr>
        <w:t xml:space="preserve"> The MK test statistic (S) </w:t>
      </w:r>
      <w:proofErr w:type="gramStart"/>
      <w:r>
        <w:rPr>
          <w:lang w:val="en-US"/>
        </w:rPr>
        <w:t>is computed</w:t>
      </w:r>
      <w:proofErr w:type="gramEnd"/>
      <w:r>
        <w:rPr>
          <w:lang w:val="en-US"/>
        </w:rPr>
        <w:t xml:space="preserve"> as: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2"/>
        <w:gridCol w:w="5012"/>
      </w:tblGrid>
      <w:tr w:rsidR="006B3893" w14:paraId="5B80E0B8" w14:textId="77777777" w:rsidTr="00314570">
        <w:tc>
          <w:tcPr>
            <w:tcW w:w="5012" w:type="dxa"/>
          </w:tcPr>
          <w:p w14:paraId="1EADD86D" w14:textId="561A9B41" w:rsidR="006B3893" w:rsidRDefault="006B3893" w:rsidP="004236C6">
            <w:pPr>
              <w:rPr>
                <w:lang w:val="en-US"/>
              </w:rPr>
            </w:pPr>
            <m:oMathPara>
              <m:oMath>
                <m:r>
                  <w:rPr>
                    <w:rFonts w:ascii="Cambria Math" w:hAnsi="Cambria Math"/>
                    <w:lang w:val="en-US"/>
                  </w:rPr>
                  <m:t xml:space="preserve">S= </m:t>
                </m:r>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n-1</m:t>
                    </m:r>
                  </m:sup>
                  <m:e>
                    <m:nary>
                      <m:naryPr>
                        <m:chr m:val="∑"/>
                        <m:limLoc m:val="undOvr"/>
                        <m:ctrlPr>
                          <w:rPr>
                            <w:rFonts w:ascii="Cambria Math" w:hAnsi="Cambria Math"/>
                            <w:i/>
                            <w:lang w:val="en-US"/>
                          </w:rPr>
                        </m:ctrlPr>
                      </m:naryPr>
                      <m:sub>
                        <m:r>
                          <w:rPr>
                            <w:rFonts w:ascii="Cambria Math" w:hAnsi="Cambria Math"/>
                            <w:lang w:val="en-US"/>
                          </w:rPr>
                          <m:t>j=i+1</m:t>
                        </m:r>
                      </m:sub>
                      <m:sup>
                        <m:r>
                          <w:rPr>
                            <w:rFonts w:ascii="Cambria Math" w:hAnsi="Cambria Math"/>
                            <w:lang w:val="en-US"/>
                          </w:rPr>
                          <m:t>n</m:t>
                        </m:r>
                      </m:sup>
                      <m:e>
                        <m:r>
                          <w:rPr>
                            <w:rFonts w:ascii="Cambria Math" w:hAnsi="Cambria Math"/>
                            <w:lang w:val="en-US"/>
                          </w:rPr>
                          <m:t>sgn(</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e>
                    </m:nary>
                  </m:e>
                </m:nary>
              </m:oMath>
            </m:oMathPara>
          </w:p>
        </w:tc>
        <w:tc>
          <w:tcPr>
            <w:tcW w:w="5012" w:type="dxa"/>
            <w:vAlign w:val="center"/>
          </w:tcPr>
          <w:p w14:paraId="0E54850C" w14:textId="0616DE19" w:rsidR="006B3893" w:rsidRDefault="006B3893" w:rsidP="006B3893">
            <w:pPr>
              <w:jc w:val="right"/>
              <w:rPr>
                <w:lang w:val="en-US"/>
              </w:rPr>
            </w:pPr>
            <w:r>
              <w:rPr>
                <w:lang w:val="en-US"/>
              </w:rPr>
              <w:t>(</w:t>
            </w:r>
            <w:r w:rsidR="00721940">
              <w:rPr>
                <w:lang w:val="en-US"/>
              </w:rPr>
              <w:t xml:space="preserve">Eq. </w:t>
            </w:r>
            <w:r>
              <w:rPr>
                <w:lang w:val="en-US"/>
              </w:rPr>
              <w:t>1)</w:t>
            </w:r>
          </w:p>
        </w:tc>
      </w:tr>
    </w:tbl>
    <w:p w14:paraId="7DD19DE3" w14:textId="77777777" w:rsidR="006B3893" w:rsidRDefault="006B3893" w:rsidP="004236C6">
      <w:pPr>
        <w:rPr>
          <w:lang w:val="en-US"/>
        </w:rPr>
      </w:pPr>
    </w:p>
    <w:p w14:paraId="4F3F2B00" w14:textId="492E71B8" w:rsidR="0044179F" w:rsidRDefault="006B3893" w:rsidP="004236C6">
      <w:pPr>
        <w:rPr>
          <w:lang w:val="en-US"/>
        </w:rPr>
      </w:pPr>
      <w:proofErr w:type="gramStart"/>
      <w:r>
        <w:rPr>
          <w:lang w:val="en-US"/>
        </w:rPr>
        <w:t>where</w:t>
      </w:r>
      <w:proofErr w:type="gramEnd"/>
      <w:r w:rsidR="00336319">
        <w:rPr>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Pr>
          <w:lang w:val="en-US"/>
        </w:rPr>
        <w:t xml:space="preserve"> </w:t>
      </w:r>
      <w:r w:rsidR="00336319">
        <w:rPr>
          <w:lang w:val="en-US"/>
        </w:rPr>
        <w:t xml:space="preserve">and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oMath>
      <w:r w:rsidR="00336319">
        <w:rPr>
          <w:lang w:val="en-US"/>
        </w:rPr>
        <w:t xml:space="preserve"> are</w:t>
      </w:r>
      <w:r>
        <w:rPr>
          <w:lang w:val="en-US"/>
        </w:rPr>
        <w:t xml:space="preserve"> the data points</w:t>
      </w:r>
      <w:r w:rsidR="00336319">
        <w:rPr>
          <w:lang w:val="en-US"/>
        </w:rPr>
        <w:t xml:space="preserve"> at times </w:t>
      </w:r>
      <m:oMath>
        <m:r>
          <w:rPr>
            <w:rFonts w:ascii="Cambria Math" w:hAnsi="Cambria Math"/>
            <w:lang w:val="en-US"/>
          </w:rPr>
          <m:t>i</m:t>
        </m:r>
      </m:oMath>
      <w:r w:rsidR="00336319">
        <w:rPr>
          <w:lang w:val="en-US"/>
        </w:rPr>
        <w:t xml:space="preserve"> and </w:t>
      </w:r>
      <m:oMath>
        <m:r>
          <w:rPr>
            <w:rFonts w:ascii="Cambria Math" w:hAnsi="Cambria Math"/>
            <w:lang w:val="en-US"/>
          </w:rPr>
          <m:t>j</m:t>
        </m:r>
      </m:oMath>
      <w:r w:rsidR="00336319">
        <w:rPr>
          <w:lang w:val="en-US"/>
        </w:rPr>
        <w:t xml:space="preserve">; </w:t>
      </w:r>
      <m:oMath>
        <m:r>
          <w:rPr>
            <w:rFonts w:ascii="Cambria Math" w:hAnsi="Cambria Math"/>
            <w:lang w:val="en-US"/>
          </w:rPr>
          <m:t>n</m:t>
        </m:r>
      </m:oMath>
      <w:r w:rsidR="00336319">
        <w:rPr>
          <w:lang w:val="en-US"/>
        </w:rPr>
        <w:t xml:space="preserve"> represents the length of the time</w:t>
      </w:r>
      <w:r w:rsidR="003570AF">
        <w:rPr>
          <w:lang w:val="en-US"/>
        </w:rPr>
        <w:t>-</w:t>
      </w:r>
      <w:r w:rsidR="00336319">
        <w:rPr>
          <w:lang w:val="en-US"/>
        </w:rPr>
        <w:t xml:space="preserve">series; </w:t>
      </w:r>
      <m:oMath>
        <m:r>
          <w:rPr>
            <w:rFonts w:ascii="Cambria Math" w:hAnsi="Cambria Math"/>
            <w:lang w:val="en-US"/>
          </w:rPr>
          <m:t>sgn(</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oMath>
      <w:r w:rsidR="00336319">
        <w:rPr>
          <w:lang w:val="en-US"/>
        </w:rPr>
        <w:t xml:space="preserve"> is a sign function defined as: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2"/>
        <w:gridCol w:w="5012"/>
      </w:tblGrid>
      <w:tr w:rsidR="00336319" w14:paraId="5DDC4373" w14:textId="77777777" w:rsidTr="00314570">
        <w:tc>
          <w:tcPr>
            <w:tcW w:w="5012" w:type="dxa"/>
          </w:tcPr>
          <w:p w14:paraId="66649D09" w14:textId="5A775567" w:rsidR="00336319" w:rsidRDefault="00336319" w:rsidP="00336319">
            <w:pPr>
              <w:rPr>
                <w:lang w:val="en-US"/>
              </w:rPr>
            </w:pPr>
            <m:oMathPara>
              <m:oMath>
                <m:r>
                  <w:rPr>
                    <w:rFonts w:ascii="Cambria Math" w:hAnsi="Cambria Math"/>
                    <w:lang w:val="en-US"/>
                  </w:rPr>
                  <m:t>sgn</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 xml:space="preserve">= </m:t>
                </m:r>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 xml:space="preserve">+1, if </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&gt;0</m:t>
                          </m:r>
                        </m:e>
                      </m:mr>
                      <m:mr>
                        <m:e>
                          <m:r>
                            <w:rPr>
                              <w:rFonts w:ascii="Cambria Math" w:hAnsi="Cambria Math"/>
                              <w:lang w:val="en-US"/>
                            </w:rPr>
                            <m:t xml:space="preserve">0, if  </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=0</m:t>
                          </m:r>
                        </m:e>
                      </m:mr>
                      <m:mr>
                        <m:e>
                          <m:r>
                            <w:rPr>
                              <w:rFonts w:ascii="Cambria Math" w:hAnsi="Cambria Math"/>
                              <w:lang w:val="en-US"/>
                            </w:rPr>
                            <m:t xml:space="preserve">-1, if  </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&lt;0</m:t>
                          </m:r>
                        </m:e>
                      </m:mr>
                    </m:m>
                  </m:e>
                </m:d>
              </m:oMath>
            </m:oMathPara>
          </w:p>
        </w:tc>
        <w:tc>
          <w:tcPr>
            <w:tcW w:w="5012" w:type="dxa"/>
            <w:vAlign w:val="center"/>
          </w:tcPr>
          <w:p w14:paraId="3CE9512F" w14:textId="6BC45987" w:rsidR="00336319" w:rsidRDefault="00336319" w:rsidP="00336319">
            <w:pPr>
              <w:jc w:val="right"/>
              <w:rPr>
                <w:lang w:val="en-US"/>
              </w:rPr>
            </w:pPr>
            <w:r>
              <w:rPr>
                <w:lang w:val="en-US"/>
              </w:rPr>
              <w:t>(</w:t>
            </w:r>
            <w:r w:rsidR="00721940">
              <w:rPr>
                <w:lang w:val="en-US"/>
              </w:rPr>
              <w:t xml:space="preserve">Eq. </w:t>
            </w:r>
            <w:r>
              <w:rPr>
                <w:lang w:val="en-US"/>
              </w:rPr>
              <w:t>2)</w:t>
            </w:r>
          </w:p>
        </w:tc>
      </w:tr>
    </w:tbl>
    <w:p w14:paraId="21BC39A2" w14:textId="77777777" w:rsidR="00336319" w:rsidRDefault="00336319" w:rsidP="004236C6">
      <w:pPr>
        <w:rPr>
          <w:lang w:val="en-US"/>
        </w:rPr>
      </w:pPr>
    </w:p>
    <w:p w14:paraId="64450BD4" w14:textId="33043EF0" w:rsidR="004236C6" w:rsidRDefault="003570AF" w:rsidP="004236C6">
      <w:pPr>
        <w:rPr>
          <w:lang w:val="en-US"/>
        </w:rPr>
      </w:pPr>
      <w:r>
        <w:rPr>
          <w:lang w:val="en-US"/>
        </w:rPr>
        <w:t>The null hypothesi</w:t>
      </w:r>
      <w:r w:rsidR="00E769F9">
        <w:rPr>
          <w:lang w:val="en-US"/>
        </w:rPr>
        <w:t>s of the MK-test is that a time</w:t>
      </w:r>
      <w:r>
        <w:rPr>
          <w:lang w:val="en-US"/>
        </w:rPr>
        <w:t>-series has no trend</w:t>
      </w:r>
      <w:r w:rsidR="00E5497F">
        <w:rPr>
          <w:lang w:val="en-US"/>
        </w:rPr>
        <w:t xml:space="preserve"> </w:t>
      </w:r>
      <w:r w:rsidR="00E5497F">
        <w:rPr>
          <w:lang w:val="en-US"/>
        </w:rPr>
        <w:fldChar w:fldCharType="begin"/>
      </w:r>
      <w:r w:rsidR="00E5497F">
        <w:rPr>
          <w:lang w:val="en-US"/>
        </w:rPr>
        <w:instrText xml:space="preserve"> ADDIN EN.CITE &lt;EndNote&gt;&lt;Cite&gt;&lt;Author&gt;Libiseller&lt;/Author&gt;&lt;Year&gt;2002&lt;/Year&gt;&lt;RecNum&gt;1130&lt;/RecNum&gt;&lt;DisplayText&gt;(Libiseller and Grimvall, 2002)&lt;/DisplayText&gt;&lt;record&gt;&lt;rec-number&gt;1130&lt;/rec-number&gt;&lt;foreign-keys&gt;&lt;key app="EN" db-id="wvsxwxdxl950ftep52hpar0ezefsxtse95ta" timestamp="1582106354"&gt;1130&lt;/key&gt;&lt;key app="ENWeb" db-id=""&gt;0&lt;/key&gt;&lt;/foreign-keys&gt;&lt;ref-type name="Journal Article"&gt;17&lt;/ref-type&gt;&lt;contributors&gt;&lt;authors&gt;&lt;author&gt;Libiseller, Claudia&lt;/author&gt;&lt;author&gt;Grimvall, Anders&lt;/author&gt;&lt;/authors&gt;&lt;/contributors&gt;&lt;titles&gt;&lt;title&gt;Performance of partial Mann-Kendall tests for trend detection in the presence of covariates&lt;/title&gt;&lt;secondary-title&gt;Environmetrics&lt;/secondary-title&gt;&lt;/titles&gt;&lt;periodical&gt;&lt;full-title&gt;Environmetrics&lt;/full-title&gt;&lt;/periodical&gt;&lt;pages&gt;71-84&lt;/pages&gt;&lt;volume&gt;13&lt;/volume&gt;&lt;number&gt;1&lt;/number&gt;&lt;section&gt;71&lt;/section&gt;&lt;dates&gt;&lt;year&gt;2002&lt;/year&gt;&lt;/dates&gt;&lt;isbn&gt;1180-4009&amp;#xD;1099-095X&lt;/isbn&gt;&lt;urls&gt;&lt;/urls&gt;&lt;electronic-resource-num&gt;10.1002/env.507&lt;/electronic-resource-num&gt;&lt;/record&gt;&lt;/Cite&gt;&lt;/EndNote&gt;</w:instrText>
      </w:r>
      <w:r w:rsidR="00E5497F">
        <w:rPr>
          <w:lang w:val="en-US"/>
        </w:rPr>
        <w:fldChar w:fldCharType="separate"/>
      </w:r>
      <w:r w:rsidR="00E5497F">
        <w:rPr>
          <w:noProof/>
          <w:lang w:val="en-US"/>
        </w:rPr>
        <w:t>(Libiseller and Grimvall, 2002)</w:t>
      </w:r>
      <w:r w:rsidR="00E5497F">
        <w:rPr>
          <w:lang w:val="en-US"/>
        </w:rPr>
        <w:fldChar w:fldCharType="end"/>
      </w:r>
      <w:r>
        <w:rPr>
          <w:lang w:val="en-US"/>
        </w:rPr>
        <w:t xml:space="preserve">. In this study, trend significance </w:t>
      </w:r>
      <w:proofErr w:type="gramStart"/>
      <w:r>
        <w:rPr>
          <w:lang w:val="en-US"/>
        </w:rPr>
        <w:t>was tested</w:t>
      </w:r>
      <w:proofErr w:type="gramEnd"/>
      <w:r>
        <w:rPr>
          <w:lang w:val="en-US"/>
        </w:rPr>
        <w:t xml:space="preserve"> for p-values of 0.01, 0.05 and 0.1. </w:t>
      </w:r>
      <w:r w:rsidR="00D96586">
        <w:rPr>
          <w:lang w:val="en-US"/>
        </w:rPr>
        <w:t xml:space="preserve">As </w:t>
      </w:r>
      <w:r w:rsidR="00B51F80">
        <w:rPr>
          <w:lang w:val="en-US"/>
        </w:rPr>
        <w:t xml:space="preserve">air </w:t>
      </w:r>
      <w:r w:rsidR="00D96586">
        <w:rPr>
          <w:lang w:val="en-US"/>
        </w:rPr>
        <w:t>temperatur</w:t>
      </w:r>
      <w:r w:rsidR="00B51F80">
        <w:rPr>
          <w:lang w:val="en-US"/>
        </w:rPr>
        <w:t>e</w:t>
      </w:r>
      <w:r w:rsidR="00D96586">
        <w:rPr>
          <w:lang w:val="en-US"/>
        </w:rPr>
        <w:t xml:space="preserve"> below a certain threshold occurring simultaneously with precipitation is the most important prerequisite of snowfall </w:t>
      </w:r>
      <w:r w:rsidR="00D96586">
        <w:rPr>
          <w:lang w:val="en-US"/>
        </w:rPr>
        <w:fldChar w:fldCharType="begin">
          <w:fldData xml:space="preserve">PEVuZE5vdGU+PENpdGU+PEF1dGhvcj5Nb3LDoW4tVGVqZWRhPC9BdXRob3I+PFllYXI+MjAxMzwv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</w:fldData>
        </w:fldChar>
      </w:r>
      <w:r w:rsidR="00B10F6E">
        <w:rPr>
          <w:lang w:val="en-US"/>
        </w:rPr>
        <w:instrText xml:space="preserve"> ADDIN EN.CITE </w:instrText>
      </w:r>
      <w:r w:rsidR="00B10F6E">
        <w:rPr>
          <w:lang w:val="en-US"/>
        </w:rPr>
        <w:fldChar w:fldCharType="begin">
          <w:fldData xml:space="preserve">PEVuZE5vdGU+PENpdGU+PEF1dGhvcj5Nb3LDoW4tVGVqZWRhPC9BdXRob3I+PFllYXI+MjAxMzwv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</w:fldData>
        </w:fldChar>
      </w:r>
      <w:r w:rsidR="00B10F6E">
        <w:rPr>
          <w:lang w:val="en-US"/>
        </w:rPr>
        <w:instrText xml:space="preserve"> ADDIN EN.CITE.DATA </w:instrText>
      </w:r>
      <w:r w:rsidR="00B10F6E">
        <w:rPr>
          <w:lang w:val="en-US"/>
        </w:rPr>
      </w:r>
      <w:r w:rsidR="00B10F6E">
        <w:rPr>
          <w:lang w:val="en-US"/>
        </w:rPr>
        <w:fldChar w:fldCharType="end"/>
      </w:r>
      <w:r w:rsidR="00D96586">
        <w:rPr>
          <w:lang w:val="en-US"/>
        </w:rPr>
      </w:r>
      <w:r w:rsidR="00D96586">
        <w:rPr>
          <w:lang w:val="en-US"/>
        </w:rPr>
        <w:fldChar w:fldCharType="separate"/>
      </w:r>
      <w:r w:rsidR="00B10F6E">
        <w:rPr>
          <w:noProof/>
          <w:lang w:val="en-US"/>
        </w:rPr>
        <w:t>(Morán-Tejeda et al., 2013; Sospedra-Alfonso et al., 2015)</w:t>
      </w:r>
      <w:r w:rsidR="00D96586">
        <w:rPr>
          <w:lang w:val="en-US"/>
        </w:rPr>
        <w:fldChar w:fldCharType="end"/>
      </w:r>
      <w:r w:rsidR="00D96586">
        <w:rPr>
          <w:lang w:val="en-US"/>
        </w:rPr>
        <w:t xml:space="preserve">, we do not only test for future snow </w:t>
      </w:r>
      <w:r w:rsidR="00E769F9">
        <w:rPr>
          <w:lang w:val="en-US"/>
        </w:rPr>
        <w:t xml:space="preserve">depth </w:t>
      </w:r>
      <w:r w:rsidR="00D96586">
        <w:rPr>
          <w:lang w:val="en-US"/>
        </w:rPr>
        <w:t>trends, but also for the drivers of future snow conditions. For that reason</w:t>
      </w:r>
      <w:r w:rsidR="000440FE">
        <w:rPr>
          <w:lang w:val="en-US"/>
        </w:rPr>
        <w:t>,</w:t>
      </w:r>
      <w:r w:rsidR="00D96586">
        <w:rPr>
          <w:lang w:val="en-US"/>
        </w:rPr>
        <w:t xml:space="preserve"> we apply the Mann-Kend</w:t>
      </w:r>
      <w:r w:rsidR="00892EA7">
        <w:rPr>
          <w:lang w:val="en-US"/>
        </w:rPr>
        <w:t>all test also to temperature,</w:t>
      </w:r>
      <w:r w:rsidR="00D96586">
        <w:rPr>
          <w:lang w:val="en-US"/>
        </w:rPr>
        <w:t xml:space="preserve"> precipitation</w:t>
      </w:r>
      <w:r w:rsidR="006413AB">
        <w:rPr>
          <w:lang w:val="en-US"/>
        </w:rPr>
        <w:t>,</w:t>
      </w:r>
      <w:r w:rsidR="00892EA7">
        <w:rPr>
          <w:lang w:val="en-US"/>
        </w:rPr>
        <w:t xml:space="preserve"> snowfall fraction</w:t>
      </w:r>
      <w:r w:rsidR="006413AB">
        <w:rPr>
          <w:lang w:val="en-US"/>
        </w:rPr>
        <w:t xml:space="preserve"> and snowfall</w:t>
      </w:r>
      <w:r w:rsidR="00D96586">
        <w:rPr>
          <w:lang w:val="en-US"/>
        </w:rPr>
        <w:t xml:space="preserve"> time-series.</w:t>
      </w:r>
    </w:p>
    <w:p w14:paraId="5A241E65" w14:textId="31D03FFC" w:rsidR="004236C6" w:rsidRPr="004236C6" w:rsidRDefault="007C3DAE" w:rsidP="004236C6">
      <w:pPr>
        <w:rPr>
          <w:lang w:val="en-US"/>
        </w:rPr>
      </w:pPr>
      <w:r>
        <w:rPr>
          <w:lang w:val="en-US"/>
        </w:rPr>
        <w:t>In the third part of the study, we estimate the ch</w:t>
      </w:r>
      <w:r w:rsidR="00721940">
        <w:rPr>
          <w:lang w:val="en-US"/>
        </w:rPr>
        <w:t>ange in IAV</w:t>
      </w:r>
      <w:r>
        <w:rPr>
          <w:lang w:val="en-US"/>
        </w:rPr>
        <w:t xml:space="preserve">. </w:t>
      </w:r>
      <w:r w:rsidR="004236C6">
        <w:rPr>
          <w:lang w:val="en-US"/>
        </w:rPr>
        <w:t>As mea</w:t>
      </w:r>
      <w:r w:rsidR="00BD5E03">
        <w:rPr>
          <w:lang w:val="en-US"/>
        </w:rPr>
        <w:t>sure for IAV</w:t>
      </w:r>
      <w:r w:rsidR="0044796A">
        <w:rPr>
          <w:lang w:val="en-US"/>
        </w:rPr>
        <w:t>, we use the standard deviations of annual mean/ maximum snow depths</w:t>
      </w:r>
      <w:r w:rsidR="00BD5E03">
        <w:rPr>
          <w:lang w:val="en-US"/>
        </w:rPr>
        <w:t xml:space="preserve"> for the respective reference and future periods</w:t>
      </w:r>
      <w:r w:rsidR="000440FE">
        <w:rPr>
          <w:lang w:val="en-US"/>
        </w:rPr>
        <w:t xml:space="preserve">. The standard deviation is commonly used as a measure of IAV, such as in </w:t>
      </w:r>
      <w:r w:rsidR="000440FE">
        <w:rPr>
          <w:lang w:val="en-US"/>
        </w:rPr>
        <w:fldChar w:fldCharType="begin"/>
      </w:r>
      <w:r w:rsidR="000440FE">
        <w:rPr>
          <w:lang w:val="en-US"/>
        </w:rPr>
        <w:instrText xml:space="preserve"> ADDIN EN.CITE &lt;EndNote&gt;&lt;Cite AuthorYear="1"&gt;&lt;Author&gt;Siam&lt;/Author&gt;&lt;Year&gt;2017&lt;/Year&gt;&lt;RecNum&gt;1181&lt;/RecNum&gt;&lt;DisplayText&gt;Siam and Eltahir (2017)&lt;/DisplayText&gt;&lt;record&gt;&lt;rec-number&gt;1181&lt;/rec-number&gt;&lt;foreign-keys&gt;&lt;key app="EN" db-id="wvsxwxdxl950ftep52hpar0ezefsxtse95ta" timestamp="1582731278"&gt;1181&lt;/key&gt;&lt;key app="ENWeb" db-id=""&gt;0&lt;/key&gt;&lt;/foreign-keys&gt;&lt;ref-type name="Journal Article"&gt;17&lt;/ref-type&gt;&lt;contributors&gt;&lt;authors&gt;&lt;author&gt;Siam, Mohamed S.&lt;/author&gt;&lt;author&gt;Eltahir, Elfatih A. B.&lt;/author&gt;&lt;/authors&gt;&lt;/contributors&gt;&lt;titles&gt;&lt;title&gt;Climate change enhances interannual variability of the Nile river flow&lt;/title&gt;&lt;secondary-title&gt;Nature Climate Change&lt;/secondary-title&gt;&lt;/titles&gt;&lt;periodical&gt;&lt;full-title&gt;Nature Climate Change&lt;/full-title&gt;&lt;/periodical&gt;&lt;pages&gt;350-354&lt;/pages&gt;&lt;volume&gt;7&lt;/volume&gt;&lt;number&gt;5&lt;/number&gt;&lt;section&gt;350&lt;/section&gt;&lt;dates&gt;&lt;year&gt;2017&lt;/year&gt;&lt;/dates&gt;&lt;isbn&gt;1758-678X&amp;#xD;1758-6798&lt;/isbn&gt;&lt;urls&gt;&lt;/urls&gt;&lt;electronic-resource-num&gt;10.1038/nclimate3273&lt;/electronic-resource-num&gt;&lt;/record&gt;&lt;/Cite&gt;&lt;/EndNote&gt;</w:instrText>
      </w:r>
      <w:r w:rsidR="000440FE">
        <w:rPr>
          <w:lang w:val="en-US"/>
        </w:rPr>
        <w:fldChar w:fldCharType="separate"/>
      </w:r>
      <w:r w:rsidR="000440FE">
        <w:rPr>
          <w:noProof/>
          <w:lang w:val="en-US"/>
        </w:rPr>
        <w:t>Siam and Eltahir (2017)</w:t>
      </w:r>
      <w:r w:rsidR="000440FE">
        <w:rPr>
          <w:lang w:val="en-US"/>
        </w:rPr>
        <w:fldChar w:fldCharType="end"/>
      </w:r>
      <w:r w:rsidR="004236C6">
        <w:rPr>
          <w:lang w:val="en-US"/>
        </w:rPr>
        <w:t xml:space="preserve">. </w:t>
      </w:r>
      <w:r w:rsidR="002F2414">
        <w:rPr>
          <w:lang w:val="en-US"/>
        </w:rPr>
        <w:t xml:space="preserve">All analyses were performed with the statistical software R </w:t>
      </w:r>
      <w:r w:rsidR="00175B86">
        <w:rPr>
          <w:lang w:val="en-US"/>
        </w:rPr>
        <w:fldChar w:fldCharType="begin"/>
      </w:r>
      <w:r w:rsidR="00175B86">
        <w:rPr>
          <w:lang w:val="en-US"/>
        </w:rPr>
        <w:instrText xml:space="preserve"> ADDIN EN.CITE &lt;EndNote&gt;&lt;Cite&gt;&lt;Author&gt;R Core Team&lt;/Author&gt;&lt;Year&gt;2017&lt;/Year&gt;&lt;RecNum&gt;788&lt;/RecNum&gt;&lt;DisplayText&gt;(R Core Team, 2017)&lt;/DisplayText&gt;&lt;record&gt;&lt;rec-number&gt;788&lt;/rec-number&gt;&lt;foreign-keys&gt;&lt;key app="EN" db-id="wvsxwxdxl950ftep52hpar0ezefsxtse95ta" timestamp="1550766578"&gt;788&lt;/key&gt;&lt;/foreign-keys&gt;&lt;ref-type name="Computer Program"&gt;9&lt;/ref-type&gt;&lt;contributors&gt;&lt;authors&gt;&lt;author&gt;R Core Team,&lt;/author&gt;&lt;/authors&gt;&lt;/contributors&gt;&lt;titles&gt;&lt;title&gt;R: A language and environment for statisitcal computing&lt;/title&gt;&lt;/titles&gt;&lt;dates&gt;&lt;year&gt;2017&lt;/year&gt;&lt;/dates&gt;&lt;pub-location&gt;Vienna, Austria&lt;/pub-location&gt;&lt;publisher&gt;R Foundation for Statistical Computing&lt;/publisher&gt;&lt;urls&gt;&lt;related-urls&gt;&lt;url&gt;https://www.R-project.org/&lt;/url&gt;&lt;/related-urls&gt;&lt;/urls&gt;&lt;/record&gt;&lt;/Cite&gt;&lt;/EndNote&gt;</w:instrText>
      </w:r>
      <w:r w:rsidR="00175B86">
        <w:rPr>
          <w:lang w:val="en-US"/>
        </w:rPr>
        <w:fldChar w:fldCharType="separate"/>
      </w:r>
      <w:r w:rsidR="00175B86">
        <w:rPr>
          <w:noProof/>
          <w:lang w:val="en-US"/>
        </w:rPr>
        <w:t>(R Core Team, 2017)</w:t>
      </w:r>
      <w:r w:rsidR="00175B86">
        <w:rPr>
          <w:lang w:val="en-US"/>
        </w:rPr>
        <w:fldChar w:fldCharType="end"/>
      </w:r>
      <w:r w:rsidR="002F2414">
        <w:rPr>
          <w:lang w:val="en-US"/>
        </w:rPr>
        <w:t>.</w:t>
      </w:r>
      <w:r w:rsidR="00721940">
        <w:rPr>
          <w:lang w:val="en-US"/>
        </w:rPr>
        <w:t xml:space="preserve"> All analyses in Sect.</w:t>
      </w:r>
      <w:r w:rsidR="00642661">
        <w:rPr>
          <w:lang w:val="en-US"/>
        </w:rPr>
        <w:t xml:space="preserve"> 3.3 to 3.5 </w:t>
      </w:r>
      <w:proofErr w:type="gramStart"/>
      <w:r w:rsidR="00642661">
        <w:rPr>
          <w:lang w:val="en-US"/>
        </w:rPr>
        <w:t xml:space="preserve">are </w:t>
      </w:r>
      <w:r w:rsidR="00357F55">
        <w:rPr>
          <w:lang w:val="en-US"/>
        </w:rPr>
        <w:t>performed</w:t>
      </w:r>
      <w:proofErr w:type="gramEnd"/>
      <w:r w:rsidR="00357F55">
        <w:rPr>
          <w:lang w:val="en-US"/>
        </w:rPr>
        <w:t xml:space="preserve"> for</w:t>
      </w:r>
      <w:r w:rsidR="00642661">
        <w:rPr>
          <w:lang w:val="en-US"/>
        </w:rPr>
        <w:t xml:space="preserve"> mean and maximum winter snow depths. Winter </w:t>
      </w:r>
      <w:proofErr w:type="gramStart"/>
      <w:r w:rsidR="00642661">
        <w:rPr>
          <w:lang w:val="en-US"/>
        </w:rPr>
        <w:t>is defined</w:t>
      </w:r>
      <w:proofErr w:type="gramEnd"/>
      <w:r w:rsidR="00642661">
        <w:rPr>
          <w:lang w:val="en-US"/>
        </w:rPr>
        <w:t xml:space="preserve"> as the months </w:t>
      </w:r>
      <w:r w:rsidR="00FA4614" w:rsidRPr="00674E49">
        <w:rPr>
          <w:highlight w:val="yellow"/>
          <w:lang w:val="en-US"/>
        </w:rPr>
        <w:t>November to April</w:t>
      </w:r>
      <w:r w:rsidR="00642661">
        <w:rPr>
          <w:lang w:val="en-US"/>
        </w:rPr>
        <w:t>.</w:t>
      </w:r>
    </w:p>
    <w:p w14:paraId="33052804" w14:textId="2B4A116D" w:rsidR="00524C4D" w:rsidRDefault="00524C4D" w:rsidP="00524C4D">
      <w:pPr>
        <w:pStyle w:val="berschrift1"/>
        <w:rPr>
          <w:lang w:val="en-US"/>
        </w:rPr>
      </w:pPr>
      <w:r w:rsidRPr="001D2DDB">
        <w:rPr>
          <w:lang w:val="en-US"/>
        </w:rPr>
        <w:t>3 Results</w:t>
      </w:r>
    </w:p>
    <w:p w14:paraId="28D73B8F" w14:textId="2DF19875" w:rsidR="009113CA" w:rsidRPr="00674E49" w:rsidRDefault="009113CA" w:rsidP="009113CA">
      <w:pPr>
        <w:pStyle w:val="berschrift2"/>
        <w:rPr>
          <w:b w:val="0"/>
          <w:lang w:val="en-US"/>
        </w:rPr>
      </w:pPr>
      <w:r>
        <w:rPr>
          <w:lang w:val="en-US"/>
        </w:rPr>
        <w:t>3.1 Validation of SNOWPACK</w:t>
      </w:r>
    </w:p>
    <w:p w14:paraId="6414AAB9" w14:textId="25ADF257" w:rsidR="009113CA" w:rsidRDefault="009113CA" w:rsidP="009113CA">
      <w:pPr>
        <w:rPr>
          <w:lang w:val="en-US"/>
        </w:rPr>
      </w:pPr>
      <w:r>
        <w:rPr>
          <w:lang w:val="en-US"/>
        </w:rPr>
        <w:t>The validation results of SNOWPACK using meteorological observations as inpu</w:t>
      </w:r>
      <w:r w:rsidR="009253A9">
        <w:rPr>
          <w:lang w:val="en-US"/>
        </w:rPr>
        <w:t xml:space="preserve">t </w:t>
      </w:r>
      <w:proofErr w:type="gramStart"/>
      <w:r w:rsidR="009253A9">
        <w:rPr>
          <w:lang w:val="en-US"/>
        </w:rPr>
        <w:t>are summarized</w:t>
      </w:r>
      <w:proofErr w:type="gramEnd"/>
      <w:r w:rsidR="009253A9">
        <w:rPr>
          <w:lang w:val="en-US"/>
        </w:rPr>
        <w:t xml:space="preserve"> in Fig. 2.</w:t>
      </w:r>
      <w:r>
        <w:rPr>
          <w:lang w:val="en-US"/>
        </w:rPr>
        <w:t xml:space="preserve"> Fr</w:t>
      </w:r>
      <w:r w:rsidR="000367B2">
        <w:rPr>
          <w:lang w:val="en-US"/>
        </w:rPr>
        <w:t>om Table</w:t>
      </w:r>
      <w:r>
        <w:rPr>
          <w:lang w:val="en-US"/>
        </w:rPr>
        <w:t xml:space="preserve"> 2</w:t>
      </w:r>
      <w:r w:rsidR="00CE077E">
        <w:rPr>
          <w:lang w:val="en-US"/>
        </w:rPr>
        <w:t>,</w:t>
      </w:r>
      <w:r>
        <w:rPr>
          <w:lang w:val="en-US"/>
        </w:rPr>
        <w:t xml:space="preserve"> we can deduce a good model fit. For all stations, the annual snow regime is very similar between observations and simulations and the month of maximum snow depth is always identical. Maxima </w:t>
      </w:r>
      <w:proofErr w:type="gramStart"/>
      <w:r>
        <w:rPr>
          <w:lang w:val="en-US"/>
        </w:rPr>
        <w:t>are also well represented</w:t>
      </w:r>
      <w:proofErr w:type="gramEnd"/>
      <w:r>
        <w:rPr>
          <w:lang w:val="en-US"/>
        </w:rPr>
        <w:t xml:space="preserve">. There is no systematic </w:t>
      </w:r>
      <w:proofErr w:type="gramStart"/>
      <w:r>
        <w:rPr>
          <w:lang w:val="en-US"/>
        </w:rPr>
        <w:t>over-, or</w:t>
      </w:r>
      <w:proofErr w:type="gramEnd"/>
      <w:r>
        <w:rPr>
          <w:lang w:val="en-US"/>
        </w:rPr>
        <w:t xml:space="preserve"> underestimation visible across stations. Only fo</w:t>
      </w:r>
      <w:r w:rsidR="00B503F7">
        <w:rPr>
          <w:lang w:val="en-US"/>
        </w:rPr>
        <w:t xml:space="preserve">r the </w:t>
      </w:r>
      <w:proofErr w:type="gramStart"/>
      <w:r w:rsidR="00B503F7">
        <w:rPr>
          <w:lang w:val="en-US"/>
        </w:rPr>
        <w:t>station</w:t>
      </w:r>
      <w:proofErr w:type="gramEnd"/>
      <w:r w:rsidR="00B503F7">
        <w:rPr>
          <w:lang w:val="en-US"/>
        </w:rPr>
        <w:t xml:space="preserve"> Montana</w:t>
      </w:r>
      <w:r>
        <w:rPr>
          <w:lang w:val="en-US"/>
        </w:rPr>
        <w:t xml:space="preserve"> a systematic overestimation of simulated snow depths across all years</w:t>
      </w:r>
      <w:r w:rsidR="00B503F7">
        <w:rPr>
          <w:lang w:val="en-US"/>
        </w:rPr>
        <w:t xml:space="preserve"> is apparent</w:t>
      </w:r>
      <w:r>
        <w:rPr>
          <w:lang w:val="en-US"/>
        </w:rPr>
        <w:t xml:space="preserve">. </w:t>
      </w:r>
    </w:p>
    <w:p w14:paraId="07E669E1" w14:textId="607FDCE0" w:rsidR="009113CA" w:rsidRDefault="00FE2C2E" w:rsidP="009113CA">
      <w:pPr>
        <w:rPr>
          <w:lang w:val="en-US"/>
        </w:rPr>
      </w:pPr>
      <w:r>
        <w:rPr>
          <w:lang w:val="en-US"/>
        </w:rPr>
        <w:t>T</w:t>
      </w:r>
      <w:r w:rsidR="009113CA">
        <w:rPr>
          <w:lang w:val="en-US"/>
        </w:rPr>
        <w:t>he performance indicators of daily measured and simulated snow d</w:t>
      </w:r>
      <w:r w:rsidR="000367B2">
        <w:rPr>
          <w:lang w:val="en-US"/>
        </w:rPr>
        <w:t>epths show good results for all</w:t>
      </w:r>
      <w:r w:rsidR="009113CA">
        <w:rPr>
          <w:lang w:val="en-US"/>
        </w:rPr>
        <w:t xml:space="preserve"> stations. With an R2 and NSE larger than 0.75, and an index of agreement larger than 0.9 the stations Davos, Montana, Zermatt, </w:t>
      </w:r>
      <w:proofErr w:type="spellStart"/>
      <w:r w:rsidR="009113CA">
        <w:rPr>
          <w:lang w:val="en-US"/>
        </w:rPr>
        <w:t>Ulrichen</w:t>
      </w:r>
      <w:proofErr w:type="spellEnd"/>
      <w:r w:rsidR="009113CA">
        <w:rPr>
          <w:lang w:val="en-US"/>
        </w:rPr>
        <w:t xml:space="preserve"> and </w:t>
      </w:r>
      <w:proofErr w:type="spellStart"/>
      <w:r w:rsidR="009113CA">
        <w:rPr>
          <w:lang w:val="en-US"/>
        </w:rPr>
        <w:t>Weissfluhjoch</w:t>
      </w:r>
      <w:proofErr w:type="spellEnd"/>
      <w:r w:rsidR="009113CA">
        <w:rPr>
          <w:lang w:val="en-US"/>
        </w:rPr>
        <w:t xml:space="preserve"> show a very good mod</w:t>
      </w:r>
      <w:r w:rsidR="004D6C04">
        <w:rPr>
          <w:lang w:val="en-US"/>
        </w:rPr>
        <w:t>el performance. The low elevation</w:t>
      </w:r>
      <w:r w:rsidR="009113CA">
        <w:rPr>
          <w:lang w:val="en-US"/>
        </w:rPr>
        <w:t xml:space="preserve"> stations </w:t>
      </w:r>
      <w:proofErr w:type="spellStart"/>
      <w:r w:rsidR="009113CA">
        <w:rPr>
          <w:lang w:val="en-US"/>
        </w:rPr>
        <w:t>Engelberg</w:t>
      </w:r>
      <w:proofErr w:type="spellEnd"/>
      <w:r w:rsidR="009113CA">
        <w:rPr>
          <w:lang w:val="en-US"/>
        </w:rPr>
        <w:t xml:space="preserve"> and </w:t>
      </w:r>
      <w:proofErr w:type="spellStart"/>
      <w:r w:rsidR="009113CA">
        <w:rPr>
          <w:lang w:val="en-US"/>
        </w:rPr>
        <w:t>Adelboden</w:t>
      </w:r>
      <w:proofErr w:type="spellEnd"/>
      <w:r w:rsidR="009113CA">
        <w:rPr>
          <w:lang w:val="en-US"/>
        </w:rPr>
        <w:t xml:space="preserve">, as well as </w:t>
      </w:r>
      <w:proofErr w:type="spellStart"/>
      <w:r w:rsidR="009113CA">
        <w:rPr>
          <w:lang w:val="en-US"/>
        </w:rPr>
        <w:t>Scuol</w:t>
      </w:r>
      <w:proofErr w:type="spellEnd"/>
      <w:r w:rsidR="009113CA">
        <w:rPr>
          <w:lang w:val="en-US"/>
        </w:rPr>
        <w:t xml:space="preserve"> still show a reasonably good model fit with a</w:t>
      </w:r>
      <w:r w:rsidR="00F67458">
        <w:rPr>
          <w:lang w:val="en-US"/>
        </w:rPr>
        <w:t>n</w:t>
      </w:r>
      <w:r w:rsidR="009113CA">
        <w:rPr>
          <w:lang w:val="en-US"/>
        </w:rPr>
        <w:t xml:space="preserve"> R2 larger or equal to 0.6 and an NSE larger than 0.5, as well as an index of agreement </w:t>
      </w:r>
      <w:r w:rsidR="00B9160F">
        <w:rPr>
          <w:lang w:val="en-US"/>
        </w:rPr>
        <w:t xml:space="preserve">(d) </w:t>
      </w:r>
      <w:r w:rsidR="009113CA">
        <w:rPr>
          <w:lang w:val="en-US"/>
        </w:rPr>
        <w:t xml:space="preserve">larger than 0.85.      </w:t>
      </w:r>
    </w:p>
    <w:p w14:paraId="2D789B15" w14:textId="3C3C367A" w:rsidR="009113CA" w:rsidRDefault="00BA0FCE" w:rsidP="00E06C52">
      <w:pPr>
        <w:keepNext/>
        <w:jc w:val="center"/>
      </w:pPr>
      <w:r w:rsidRPr="00BA0FCE">
        <w:rPr>
          <w:noProof/>
          <w:lang w:val="de-CH" w:eastAsia="de-CH"/>
        </w:rPr>
        <w:lastRenderedPageBreak/>
        <w:drawing>
          <wp:inline distT="0" distB="0" distL="0" distR="0" wp14:anchorId="4BD3BF1B" wp14:editId="5D987CA5">
            <wp:extent cx="5755821" cy="6715125"/>
            <wp:effectExtent l="0" t="0" r="0" b="0"/>
            <wp:docPr id="2" name="Picture 2" descr="C:\Users\fabiawil\Snow_Variability\05_Results\10_paper\All_Stations_Validation_combined2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biawil\Snow_Variability\05_Results\10_paper\All_Stations_Validation_combined2000.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8526" cy="6718281"/>
                    </a:xfrm>
                    <a:prstGeom prst="rect">
                      <a:avLst/>
                    </a:prstGeom>
                    <a:noFill/>
                    <a:ln>
                      <a:noFill/>
                    </a:ln>
                  </pic:spPr>
                </pic:pic>
              </a:graphicData>
            </a:graphic>
          </wp:inline>
        </w:drawing>
      </w:r>
    </w:p>
    <w:p w14:paraId="06E22CE7" w14:textId="22E08EFC" w:rsidR="009113CA" w:rsidRDefault="009113CA" w:rsidP="004F0EE0">
      <w:pPr>
        <w:pStyle w:val="Beschriftung"/>
      </w:pPr>
      <w:r>
        <w:t xml:space="preserve">Figure </w:t>
      </w:r>
      <w:fldSimple w:instr=" SEQ Figure \* ARABIC ">
        <w:r w:rsidR="007167AA">
          <w:rPr>
            <w:noProof/>
          </w:rPr>
          <w:t>2</w:t>
        </w:r>
      </w:fldSimple>
      <w:r w:rsidR="0072620C">
        <w:t>: V</w:t>
      </w:r>
      <w:r>
        <w:t>alidation results of SNO</w:t>
      </w:r>
      <w:r w:rsidR="00182521">
        <w:t>WPACK. Simulated daily</w:t>
      </w:r>
      <w:r w:rsidR="00C36E24">
        <w:t xml:space="preserve"> (left)</w:t>
      </w:r>
      <w:r w:rsidR="00182521">
        <w:t xml:space="preserve"> and </w:t>
      </w:r>
      <w:r>
        <w:t xml:space="preserve">monthly </w:t>
      </w:r>
      <w:r w:rsidR="00C36E24">
        <w:t xml:space="preserve">(right) </w:t>
      </w:r>
      <w:r w:rsidR="00182521">
        <w:t xml:space="preserve">mean </w:t>
      </w:r>
      <w:r w:rsidR="006B30E9">
        <w:t>snow dep</w:t>
      </w:r>
      <w:r>
        <w:t>t</w:t>
      </w:r>
      <w:r w:rsidR="006B30E9">
        <w:t>h</w:t>
      </w:r>
      <w:r>
        <w:t xml:space="preserve"> driven by 3-hourly meteorological observati</w:t>
      </w:r>
      <w:r w:rsidR="00182521">
        <w:t>ons</w:t>
      </w:r>
      <w:r w:rsidR="009253A9">
        <w:t xml:space="preserve"> (sim)</w:t>
      </w:r>
      <w:r w:rsidR="00182521">
        <w:t xml:space="preserve"> vs. measured daily and </w:t>
      </w:r>
      <w:r>
        <w:t>monthly</w:t>
      </w:r>
      <w:r w:rsidR="00182521">
        <w:t xml:space="preserve"> mean</w:t>
      </w:r>
      <w:r w:rsidR="006B30E9">
        <w:t xml:space="preserve"> snow depth</w:t>
      </w:r>
      <w:r w:rsidR="009253A9">
        <w:t xml:space="preserve"> (</w:t>
      </w:r>
      <w:proofErr w:type="spellStart"/>
      <w:r w:rsidR="009253A9">
        <w:t>obs</w:t>
      </w:r>
      <w:proofErr w:type="spellEnd"/>
      <w:r w:rsidR="009253A9">
        <w:t>)</w:t>
      </w:r>
      <w:r w:rsidR="00CC7345">
        <w:t xml:space="preserve"> for the period 2000 to </w:t>
      </w:r>
      <w:r w:rsidR="0072620C">
        <w:t>2004</w:t>
      </w:r>
      <w:r>
        <w:t>.</w:t>
      </w:r>
      <w:r w:rsidR="005D4FB1">
        <w:t xml:space="preserve"> </w:t>
      </w:r>
      <w:r>
        <w:t xml:space="preserve"> </w:t>
      </w:r>
      <w:r w:rsidR="005D4FB1" w:rsidRPr="005D4FB1">
        <w:t>See Table 1 for the acronyms of case studies</w:t>
      </w:r>
      <w:r w:rsidR="005D4FB1">
        <w:t>.</w:t>
      </w:r>
    </w:p>
    <w:p w14:paraId="2DE15D34" w14:textId="36BE7343" w:rsidR="009113CA" w:rsidRDefault="009113CA" w:rsidP="009113CA">
      <w:pPr>
        <w:pStyle w:val="Beschriftung"/>
        <w:keepNext/>
      </w:pPr>
      <w:r>
        <w:t xml:space="preserve">Table </w:t>
      </w:r>
      <w:fldSimple w:instr=" SEQ Table \* ARABIC ">
        <w:r w:rsidR="007167AA">
          <w:rPr>
            <w:noProof/>
          </w:rPr>
          <w:t>2</w:t>
        </w:r>
      </w:fldSimple>
      <w:r>
        <w:t>: Goodness of fit measures bet</w:t>
      </w:r>
      <w:r w:rsidR="006B30E9">
        <w:t>ween measured daily snow depth</w:t>
      </w:r>
      <w:r>
        <w:t xml:space="preserve"> and SNOWP</w:t>
      </w:r>
      <w:r w:rsidR="006B30E9">
        <w:t>ACK simulated daily snow depth</w:t>
      </w:r>
      <w:r>
        <w:t xml:space="preserve"> driven by 3-hourly meteorological observations</w:t>
      </w:r>
      <w:r w:rsidR="00CC7345">
        <w:t xml:space="preserve"> for the period 2000 to </w:t>
      </w:r>
      <w:r w:rsidR="0072620C">
        <w:t>2004</w:t>
      </w:r>
      <w:r>
        <w:t>.</w:t>
      </w:r>
      <w:r w:rsidR="005D4FB1">
        <w:t xml:space="preserve"> </w:t>
      </w:r>
      <w:r w:rsidR="00301C82">
        <w:t xml:space="preserve">Measures </w:t>
      </w:r>
      <w:proofErr w:type="gramStart"/>
      <w:r w:rsidR="00301C82">
        <w:t>are:</w:t>
      </w:r>
      <w:proofErr w:type="gramEnd"/>
      <w:r w:rsidR="00301C82" w:rsidRPr="00301C82">
        <w:t xml:space="preserve"> mean absolute error (MAE), Nash-Sutcliffe </w:t>
      </w:r>
      <w:proofErr w:type="spellStart"/>
      <w:r w:rsidR="00301C82" w:rsidRPr="00301C82">
        <w:t>coefficiency</w:t>
      </w:r>
      <w:proofErr w:type="spellEnd"/>
      <w:r w:rsidR="00301C82" w:rsidRPr="00301C82">
        <w:t xml:space="preserve"> (NS</w:t>
      </w:r>
      <w:r w:rsidR="009200AB">
        <w:t>E</w:t>
      </w:r>
      <w:r w:rsidR="00301C82" w:rsidRPr="00301C82">
        <w:t xml:space="preserve">), coefficient of determination </w:t>
      </w:r>
      <w:r w:rsidR="00301C82">
        <w:t xml:space="preserve">(R2) and index of agreement (d). </w:t>
      </w:r>
      <w:r w:rsidR="005D4FB1" w:rsidRPr="005D4FB1">
        <w:t>See Table 1 for the acronyms of case studies.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3"/>
        <w:gridCol w:w="1113"/>
        <w:gridCol w:w="1114"/>
        <w:gridCol w:w="1114"/>
        <w:gridCol w:w="1114"/>
        <w:gridCol w:w="1114"/>
        <w:gridCol w:w="1114"/>
        <w:gridCol w:w="1114"/>
        <w:gridCol w:w="1114"/>
      </w:tblGrid>
      <w:tr w:rsidR="009113CA" w14:paraId="1199CA60" w14:textId="77777777" w:rsidTr="00AD31CB">
        <w:tc>
          <w:tcPr>
            <w:tcW w:w="1113" w:type="dxa"/>
            <w:tcBorders>
              <w:top w:val="single" w:sz="4" w:space="0" w:color="auto"/>
            </w:tcBorders>
            <w:vAlign w:val="center"/>
          </w:tcPr>
          <w:p w14:paraId="39C17214" w14:textId="77777777" w:rsidR="009113CA" w:rsidRDefault="009113CA" w:rsidP="00AD31CB">
            <w:pPr>
              <w:jc w:val="left"/>
            </w:pPr>
          </w:p>
        </w:tc>
        <w:tc>
          <w:tcPr>
            <w:tcW w:w="1113" w:type="dxa"/>
            <w:tcBorders>
              <w:top w:val="single" w:sz="4" w:space="0" w:color="auto"/>
            </w:tcBorders>
            <w:vAlign w:val="center"/>
          </w:tcPr>
          <w:p w14:paraId="4D42291B" w14:textId="77777777" w:rsidR="009113CA" w:rsidRDefault="009113CA" w:rsidP="00AD31CB">
            <w:pPr>
              <w:jc w:val="center"/>
            </w:pPr>
            <w:r>
              <w:t>ABO</w:t>
            </w:r>
          </w:p>
        </w:tc>
        <w:tc>
          <w:tcPr>
            <w:tcW w:w="1114" w:type="dxa"/>
            <w:tcBorders>
              <w:top w:val="single" w:sz="4" w:space="0" w:color="auto"/>
            </w:tcBorders>
            <w:vAlign w:val="center"/>
          </w:tcPr>
          <w:p w14:paraId="7E2FC15A" w14:textId="77777777" w:rsidR="009113CA" w:rsidRDefault="009113CA" w:rsidP="00AD31CB">
            <w:pPr>
              <w:jc w:val="center"/>
            </w:pPr>
            <w:r>
              <w:t>ENG</w:t>
            </w:r>
          </w:p>
        </w:tc>
        <w:tc>
          <w:tcPr>
            <w:tcW w:w="1114" w:type="dxa"/>
            <w:tcBorders>
              <w:top w:val="single" w:sz="4" w:space="0" w:color="auto"/>
            </w:tcBorders>
            <w:vAlign w:val="center"/>
          </w:tcPr>
          <w:p w14:paraId="0919A404" w14:textId="77777777" w:rsidR="009113CA" w:rsidRDefault="009113CA" w:rsidP="00AD31CB">
            <w:pPr>
              <w:jc w:val="center"/>
            </w:pPr>
            <w:r>
              <w:t>DAV</w:t>
            </w:r>
          </w:p>
        </w:tc>
        <w:tc>
          <w:tcPr>
            <w:tcW w:w="1114" w:type="dxa"/>
            <w:tcBorders>
              <w:top w:val="single" w:sz="4" w:space="0" w:color="auto"/>
            </w:tcBorders>
            <w:vAlign w:val="center"/>
          </w:tcPr>
          <w:p w14:paraId="37B5ECEB" w14:textId="77777777" w:rsidR="009113CA" w:rsidRDefault="009113CA" w:rsidP="00AD31CB">
            <w:pPr>
              <w:jc w:val="center"/>
            </w:pPr>
            <w:r>
              <w:t>WFJ</w:t>
            </w:r>
          </w:p>
        </w:tc>
        <w:tc>
          <w:tcPr>
            <w:tcW w:w="1114" w:type="dxa"/>
            <w:tcBorders>
              <w:top w:val="single" w:sz="4" w:space="0" w:color="auto"/>
            </w:tcBorders>
            <w:vAlign w:val="center"/>
          </w:tcPr>
          <w:p w14:paraId="594EC770" w14:textId="77777777" w:rsidR="009113CA" w:rsidRDefault="009113CA" w:rsidP="00AD31CB">
            <w:pPr>
              <w:jc w:val="center"/>
            </w:pPr>
            <w:r>
              <w:t>ZER</w:t>
            </w:r>
          </w:p>
        </w:tc>
        <w:tc>
          <w:tcPr>
            <w:tcW w:w="1114" w:type="dxa"/>
            <w:tcBorders>
              <w:top w:val="single" w:sz="4" w:space="0" w:color="auto"/>
            </w:tcBorders>
            <w:vAlign w:val="center"/>
          </w:tcPr>
          <w:p w14:paraId="3E460C3F" w14:textId="77777777" w:rsidR="009113CA" w:rsidRDefault="009113CA" w:rsidP="00AD31CB">
            <w:pPr>
              <w:jc w:val="center"/>
            </w:pPr>
            <w:r>
              <w:t>MON</w:t>
            </w:r>
          </w:p>
        </w:tc>
        <w:tc>
          <w:tcPr>
            <w:tcW w:w="1114" w:type="dxa"/>
            <w:tcBorders>
              <w:top w:val="single" w:sz="4" w:space="0" w:color="auto"/>
            </w:tcBorders>
            <w:vAlign w:val="center"/>
          </w:tcPr>
          <w:p w14:paraId="2050B0B2" w14:textId="77777777" w:rsidR="009113CA" w:rsidRDefault="009113CA" w:rsidP="00AD31CB">
            <w:pPr>
              <w:jc w:val="center"/>
            </w:pPr>
            <w:r>
              <w:t>SCU</w:t>
            </w:r>
          </w:p>
        </w:tc>
        <w:tc>
          <w:tcPr>
            <w:tcW w:w="1114" w:type="dxa"/>
            <w:tcBorders>
              <w:top w:val="single" w:sz="4" w:space="0" w:color="auto"/>
            </w:tcBorders>
            <w:vAlign w:val="center"/>
          </w:tcPr>
          <w:p w14:paraId="52974E0A" w14:textId="77777777" w:rsidR="009113CA" w:rsidRDefault="009113CA" w:rsidP="00AD31CB">
            <w:pPr>
              <w:jc w:val="center"/>
            </w:pPr>
            <w:r>
              <w:t>ULR</w:t>
            </w:r>
          </w:p>
        </w:tc>
      </w:tr>
      <w:tr w:rsidR="009113CA" w14:paraId="0C5C59B7" w14:textId="77777777" w:rsidTr="00AD31CB">
        <w:tc>
          <w:tcPr>
            <w:tcW w:w="1113" w:type="dxa"/>
            <w:vAlign w:val="center"/>
          </w:tcPr>
          <w:p w14:paraId="53F57833" w14:textId="77777777" w:rsidR="009113CA" w:rsidRDefault="009113CA" w:rsidP="00AD31CB">
            <w:pPr>
              <w:jc w:val="left"/>
            </w:pPr>
            <w:r>
              <w:t>MAE</w:t>
            </w:r>
          </w:p>
        </w:tc>
        <w:tc>
          <w:tcPr>
            <w:tcW w:w="1113" w:type="dxa"/>
            <w:vAlign w:val="center"/>
          </w:tcPr>
          <w:p w14:paraId="0B1126A1" w14:textId="77777777" w:rsidR="009113CA" w:rsidRDefault="009113CA" w:rsidP="00AD31CB">
            <w:pPr>
              <w:jc w:val="center"/>
            </w:pPr>
            <w:r>
              <w:t>3.91</w:t>
            </w:r>
          </w:p>
        </w:tc>
        <w:tc>
          <w:tcPr>
            <w:tcW w:w="1114" w:type="dxa"/>
            <w:vAlign w:val="center"/>
          </w:tcPr>
          <w:p w14:paraId="2C03A9C2" w14:textId="77777777" w:rsidR="009113CA" w:rsidRDefault="009113CA" w:rsidP="00AD31CB">
            <w:pPr>
              <w:jc w:val="center"/>
            </w:pPr>
            <w:r>
              <w:t>5.75</w:t>
            </w:r>
          </w:p>
        </w:tc>
        <w:tc>
          <w:tcPr>
            <w:tcW w:w="1114" w:type="dxa"/>
            <w:vAlign w:val="center"/>
          </w:tcPr>
          <w:p w14:paraId="239444F4" w14:textId="77777777" w:rsidR="009113CA" w:rsidRDefault="009113CA" w:rsidP="00AD31CB">
            <w:pPr>
              <w:jc w:val="center"/>
            </w:pPr>
            <w:r>
              <w:t>4.47</w:t>
            </w:r>
          </w:p>
        </w:tc>
        <w:tc>
          <w:tcPr>
            <w:tcW w:w="1114" w:type="dxa"/>
            <w:vAlign w:val="center"/>
          </w:tcPr>
          <w:p w14:paraId="0A261771" w14:textId="77777777" w:rsidR="009113CA" w:rsidRDefault="009113CA" w:rsidP="00AD31CB">
            <w:pPr>
              <w:jc w:val="center"/>
            </w:pPr>
            <w:r>
              <w:t>18.5</w:t>
            </w:r>
          </w:p>
        </w:tc>
        <w:tc>
          <w:tcPr>
            <w:tcW w:w="1114" w:type="dxa"/>
            <w:vAlign w:val="center"/>
          </w:tcPr>
          <w:p w14:paraId="725DF282" w14:textId="77777777" w:rsidR="009113CA" w:rsidRDefault="009113CA" w:rsidP="00AD31CB">
            <w:pPr>
              <w:jc w:val="center"/>
            </w:pPr>
            <w:r>
              <w:t>4.58</w:t>
            </w:r>
          </w:p>
        </w:tc>
        <w:tc>
          <w:tcPr>
            <w:tcW w:w="1114" w:type="dxa"/>
            <w:vAlign w:val="center"/>
          </w:tcPr>
          <w:p w14:paraId="192D68BA" w14:textId="77777777" w:rsidR="009113CA" w:rsidRDefault="009113CA" w:rsidP="00AD31CB">
            <w:pPr>
              <w:jc w:val="center"/>
            </w:pPr>
            <w:r>
              <w:t>5.66</w:t>
            </w:r>
          </w:p>
        </w:tc>
        <w:tc>
          <w:tcPr>
            <w:tcW w:w="1114" w:type="dxa"/>
            <w:vAlign w:val="center"/>
          </w:tcPr>
          <w:p w14:paraId="7E177904" w14:textId="77777777" w:rsidR="009113CA" w:rsidRDefault="009113CA" w:rsidP="00AD31CB">
            <w:pPr>
              <w:jc w:val="center"/>
            </w:pPr>
            <w:r>
              <w:t>4.49</w:t>
            </w:r>
          </w:p>
        </w:tc>
        <w:tc>
          <w:tcPr>
            <w:tcW w:w="1114" w:type="dxa"/>
            <w:vAlign w:val="center"/>
          </w:tcPr>
          <w:p w14:paraId="658A794D" w14:textId="77777777" w:rsidR="009113CA" w:rsidRDefault="009113CA" w:rsidP="00AD31CB">
            <w:pPr>
              <w:jc w:val="center"/>
            </w:pPr>
            <w:r>
              <w:t>7.21</w:t>
            </w:r>
          </w:p>
        </w:tc>
      </w:tr>
      <w:tr w:rsidR="009113CA" w14:paraId="58B95439" w14:textId="77777777" w:rsidTr="00AD31CB">
        <w:tc>
          <w:tcPr>
            <w:tcW w:w="1113" w:type="dxa"/>
            <w:vAlign w:val="center"/>
          </w:tcPr>
          <w:p w14:paraId="4DEA73AF" w14:textId="77777777" w:rsidR="009113CA" w:rsidRDefault="009113CA" w:rsidP="00AD31CB">
            <w:pPr>
              <w:jc w:val="left"/>
            </w:pPr>
            <w:r>
              <w:t>NSE</w:t>
            </w:r>
          </w:p>
        </w:tc>
        <w:tc>
          <w:tcPr>
            <w:tcW w:w="1113" w:type="dxa"/>
            <w:vAlign w:val="center"/>
          </w:tcPr>
          <w:p w14:paraId="3664CEE0" w14:textId="77777777" w:rsidR="009113CA" w:rsidRDefault="009113CA" w:rsidP="00AD31CB">
            <w:pPr>
              <w:jc w:val="center"/>
            </w:pPr>
            <w:r>
              <w:t>0.59</w:t>
            </w:r>
          </w:p>
        </w:tc>
        <w:tc>
          <w:tcPr>
            <w:tcW w:w="1114" w:type="dxa"/>
            <w:vAlign w:val="center"/>
          </w:tcPr>
          <w:p w14:paraId="54613A18" w14:textId="77777777" w:rsidR="009113CA" w:rsidRDefault="009113CA" w:rsidP="00AD31CB">
            <w:pPr>
              <w:jc w:val="center"/>
            </w:pPr>
            <w:r>
              <w:t>0.64</w:t>
            </w:r>
          </w:p>
        </w:tc>
        <w:tc>
          <w:tcPr>
            <w:tcW w:w="1114" w:type="dxa"/>
            <w:vAlign w:val="center"/>
          </w:tcPr>
          <w:p w14:paraId="30FE98F1" w14:textId="77777777" w:rsidR="009113CA" w:rsidRDefault="009113CA" w:rsidP="00AD31CB">
            <w:pPr>
              <w:jc w:val="center"/>
            </w:pPr>
            <w:r>
              <w:t>0.92</w:t>
            </w:r>
          </w:p>
        </w:tc>
        <w:tc>
          <w:tcPr>
            <w:tcW w:w="1114" w:type="dxa"/>
            <w:vAlign w:val="center"/>
          </w:tcPr>
          <w:p w14:paraId="323E1072" w14:textId="77777777" w:rsidR="009113CA" w:rsidRDefault="009113CA" w:rsidP="00AD31CB">
            <w:pPr>
              <w:jc w:val="center"/>
            </w:pPr>
            <w:r>
              <w:t>0.91</w:t>
            </w:r>
          </w:p>
        </w:tc>
        <w:tc>
          <w:tcPr>
            <w:tcW w:w="1114" w:type="dxa"/>
            <w:vAlign w:val="center"/>
          </w:tcPr>
          <w:p w14:paraId="1209B66A" w14:textId="77777777" w:rsidR="009113CA" w:rsidRDefault="009113CA" w:rsidP="00AD31CB">
            <w:pPr>
              <w:jc w:val="center"/>
            </w:pPr>
            <w:r>
              <w:t>0.79</w:t>
            </w:r>
          </w:p>
        </w:tc>
        <w:tc>
          <w:tcPr>
            <w:tcW w:w="1114" w:type="dxa"/>
            <w:vAlign w:val="center"/>
          </w:tcPr>
          <w:p w14:paraId="19A7C18C" w14:textId="77777777" w:rsidR="009113CA" w:rsidRDefault="009113CA" w:rsidP="00AD31CB">
            <w:pPr>
              <w:jc w:val="center"/>
            </w:pPr>
            <w:r>
              <w:t>0.86</w:t>
            </w:r>
          </w:p>
        </w:tc>
        <w:tc>
          <w:tcPr>
            <w:tcW w:w="1114" w:type="dxa"/>
            <w:vAlign w:val="center"/>
          </w:tcPr>
          <w:p w14:paraId="53B8E4CF" w14:textId="77777777" w:rsidR="009113CA" w:rsidRDefault="009113CA" w:rsidP="00AD31CB">
            <w:pPr>
              <w:jc w:val="center"/>
            </w:pPr>
            <w:r>
              <w:t>0.51</w:t>
            </w:r>
          </w:p>
        </w:tc>
        <w:tc>
          <w:tcPr>
            <w:tcW w:w="1114" w:type="dxa"/>
            <w:vAlign w:val="center"/>
          </w:tcPr>
          <w:p w14:paraId="772EC7F1" w14:textId="77777777" w:rsidR="009113CA" w:rsidRDefault="009113CA" w:rsidP="00AD31CB">
            <w:pPr>
              <w:jc w:val="center"/>
            </w:pPr>
            <w:r>
              <w:t>0.88</w:t>
            </w:r>
          </w:p>
        </w:tc>
      </w:tr>
      <w:tr w:rsidR="009113CA" w14:paraId="179CFDCB" w14:textId="77777777" w:rsidTr="00AD31CB">
        <w:tc>
          <w:tcPr>
            <w:tcW w:w="1113" w:type="dxa"/>
            <w:vAlign w:val="center"/>
          </w:tcPr>
          <w:p w14:paraId="58E0E94B" w14:textId="77777777" w:rsidR="009113CA" w:rsidRDefault="009113CA" w:rsidP="00AD31CB">
            <w:pPr>
              <w:jc w:val="left"/>
            </w:pPr>
            <w:r>
              <w:t>d</w:t>
            </w:r>
          </w:p>
        </w:tc>
        <w:tc>
          <w:tcPr>
            <w:tcW w:w="1113" w:type="dxa"/>
            <w:vAlign w:val="center"/>
          </w:tcPr>
          <w:p w14:paraId="4762D33D" w14:textId="77777777" w:rsidR="009113CA" w:rsidRDefault="009113CA" w:rsidP="00AD31CB">
            <w:pPr>
              <w:jc w:val="center"/>
            </w:pPr>
            <w:r>
              <w:t>0.87</w:t>
            </w:r>
          </w:p>
        </w:tc>
        <w:tc>
          <w:tcPr>
            <w:tcW w:w="1114" w:type="dxa"/>
            <w:vAlign w:val="center"/>
          </w:tcPr>
          <w:p w14:paraId="354EA1B4" w14:textId="77777777" w:rsidR="009113CA" w:rsidRDefault="009113CA" w:rsidP="00AD31CB">
            <w:pPr>
              <w:jc w:val="center"/>
            </w:pPr>
            <w:r>
              <w:t>0.9</w:t>
            </w:r>
          </w:p>
        </w:tc>
        <w:tc>
          <w:tcPr>
            <w:tcW w:w="1114" w:type="dxa"/>
            <w:vAlign w:val="center"/>
          </w:tcPr>
          <w:p w14:paraId="249E485D" w14:textId="77777777" w:rsidR="009113CA" w:rsidRDefault="009113CA" w:rsidP="00AD31CB">
            <w:pPr>
              <w:jc w:val="center"/>
            </w:pPr>
            <w:r>
              <w:t>0.98</w:t>
            </w:r>
          </w:p>
        </w:tc>
        <w:tc>
          <w:tcPr>
            <w:tcW w:w="1114" w:type="dxa"/>
            <w:vAlign w:val="center"/>
          </w:tcPr>
          <w:p w14:paraId="674AE6AF" w14:textId="77777777" w:rsidR="009113CA" w:rsidRDefault="009113CA" w:rsidP="00AD31CB">
            <w:pPr>
              <w:jc w:val="center"/>
            </w:pPr>
            <w:r>
              <w:t>0.98</w:t>
            </w:r>
          </w:p>
        </w:tc>
        <w:tc>
          <w:tcPr>
            <w:tcW w:w="1114" w:type="dxa"/>
            <w:vAlign w:val="center"/>
          </w:tcPr>
          <w:p w14:paraId="3F80ABAE" w14:textId="77777777" w:rsidR="009113CA" w:rsidRDefault="009113CA" w:rsidP="00AD31CB">
            <w:pPr>
              <w:jc w:val="center"/>
            </w:pPr>
            <w:r>
              <w:t>0.94</w:t>
            </w:r>
          </w:p>
        </w:tc>
        <w:tc>
          <w:tcPr>
            <w:tcW w:w="1114" w:type="dxa"/>
            <w:vAlign w:val="center"/>
          </w:tcPr>
          <w:p w14:paraId="4646FF76" w14:textId="77777777" w:rsidR="009113CA" w:rsidRDefault="009113CA" w:rsidP="00AD31CB">
            <w:pPr>
              <w:jc w:val="center"/>
            </w:pPr>
            <w:r>
              <w:t>0.96</w:t>
            </w:r>
          </w:p>
        </w:tc>
        <w:tc>
          <w:tcPr>
            <w:tcW w:w="1114" w:type="dxa"/>
            <w:vAlign w:val="center"/>
          </w:tcPr>
          <w:p w14:paraId="2CC3361F" w14:textId="77777777" w:rsidR="009113CA" w:rsidRDefault="009113CA" w:rsidP="00AD31CB">
            <w:pPr>
              <w:jc w:val="center"/>
            </w:pPr>
            <w:r>
              <w:t>0.9</w:t>
            </w:r>
          </w:p>
        </w:tc>
        <w:tc>
          <w:tcPr>
            <w:tcW w:w="1114" w:type="dxa"/>
            <w:vAlign w:val="center"/>
          </w:tcPr>
          <w:p w14:paraId="58001E73" w14:textId="77777777" w:rsidR="009113CA" w:rsidRDefault="009113CA" w:rsidP="00AD31CB">
            <w:pPr>
              <w:jc w:val="center"/>
            </w:pPr>
            <w:r>
              <w:t>0.97</w:t>
            </w:r>
          </w:p>
        </w:tc>
      </w:tr>
      <w:tr w:rsidR="009113CA" w14:paraId="6D9DE7AA" w14:textId="77777777" w:rsidTr="00AD31CB">
        <w:tc>
          <w:tcPr>
            <w:tcW w:w="1113" w:type="dxa"/>
            <w:tcBorders>
              <w:bottom w:val="single" w:sz="4" w:space="0" w:color="auto"/>
            </w:tcBorders>
            <w:vAlign w:val="center"/>
          </w:tcPr>
          <w:p w14:paraId="7CC10A51" w14:textId="77777777" w:rsidR="009113CA" w:rsidRDefault="009113CA" w:rsidP="00AD31CB">
            <w:pPr>
              <w:jc w:val="left"/>
            </w:pPr>
            <w:r>
              <w:t>R2</w:t>
            </w:r>
          </w:p>
        </w:tc>
        <w:tc>
          <w:tcPr>
            <w:tcW w:w="1113" w:type="dxa"/>
            <w:tcBorders>
              <w:bottom w:val="single" w:sz="4" w:space="0" w:color="auto"/>
            </w:tcBorders>
            <w:vAlign w:val="center"/>
          </w:tcPr>
          <w:p w14:paraId="14B5C0C3" w14:textId="77777777" w:rsidR="009113CA" w:rsidRDefault="009113CA" w:rsidP="00AD31CB">
            <w:pPr>
              <w:jc w:val="center"/>
            </w:pPr>
            <w:r>
              <w:t>0.6</w:t>
            </w:r>
          </w:p>
        </w:tc>
        <w:tc>
          <w:tcPr>
            <w:tcW w:w="1114" w:type="dxa"/>
            <w:tcBorders>
              <w:bottom w:val="single" w:sz="4" w:space="0" w:color="auto"/>
            </w:tcBorders>
            <w:vAlign w:val="center"/>
          </w:tcPr>
          <w:p w14:paraId="1BB0ABB8" w14:textId="77777777" w:rsidR="009113CA" w:rsidRDefault="009113CA" w:rsidP="00AD31CB">
            <w:pPr>
              <w:jc w:val="center"/>
            </w:pPr>
            <w:r>
              <w:t>0.66</w:t>
            </w:r>
          </w:p>
        </w:tc>
        <w:tc>
          <w:tcPr>
            <w:tcW w:w="1114" w:type="dxa"/>
            <w:tcBorders>
              <w:bottom w:val="single" w:sz="4" w:space="0" w:color="auto"/>
            </w:tcBorders>
            <w:vAlign w:val="center"/>
          </w:tcPr>
          <w:p w14:paraId="63B87221" w14:textId="77777777" w:rsidR="009113CA" w:rsidRDefault="009113CA" w:rsidP="00AD31CB">
            <w:pPr>
              <w:jc w:val="center"/>
            </w:pPr>
            <w:r>
              <w:t>0.92</w:t>
            </w:r>
          </w:p>
        </w:tc>
        <w:tc>
          <w:tcPr>
            <w:tcW w:w="1114" w:type="dxa"/>
            <w:tcBorders>
              <w:bottom w:val="single" w:sz="4" w:space="0" w:color="auto"/>
            </w:tcBorders>
            <w:vAlign w:val="center"/>
          </w:tcPr>
          <w:p w14:paraId="35FF5659" w14:textId="77777777" w:rsidR="009113CA" w:rsidRDefault="009113CA" w:rsidP="00AD31CB">
            <w:pPr>
              <w:jc w:val="center"/>
            </w:pPr>
            <w:r>
              <w:t>0.91</w:t>
            </w:r>
          </w:p>
        </w:tc>
        <w:tc>
          <w:tcPr>
            <w:tcW w:w="1114" w:type="dxa"/>
            <w:tcBorders>
              <w:bottom w:val="single" w:sz="4" w:space="0" w:color="auto"/>
            </w:tcBorders>
            <w:vAlign w:val="center"/>
          </w:tcPr>
          <w:p w14:paraId="1FA05F90" w14:textId="77777777" w:rsidR="009113CA" w:rsidRDefault="009113CA" w:rsidP="00AD31CB">
            <w:pPr>
              <w:jc w:val="center"/>
            </w:pPr>
            <w:r>
              <w:t>0.79</w:t>
            </w:r>
          </w:p>
        </w:tc>
        <w:tc>
          <w:tcPr>
            <w:tcW w:w="1114" w:type="dxa"/>
            <w:tcBorders>
              <w:bottom w:val="single" w:sz="4" w:space="0" w:color="auto"/>
            </w:tcBorders>
            <w:vAlign w:val="center"/>
          </w:tcPr>
          <w:p w14:paraId="667ED8DF" w14:textId="77777777" w:rsidR="009113CA" w:rsidRDefault="009113CA" w:rsidP="00AD31CB">
            <w:pPr>
              <w:jc w:val="center"/>
            </w:pPr>
            <w:r>
              <w:t>0.87</w:t>
            </w:r>
          </w:p>
        </w:tc>
        <w:tc>
          <w:tcPr>
            <w:tcW w:w="1114" w:type="dxa"/>
            <w:tcBorders>
              <w:bottom w:val="single" w:sz="4" w:space="0" w:color="auto"/>
            </w:tcBorders>
            <w:vAlign w:val="center"/>
          </w:tcPr>
          <w:p w14:paraId="2B52E0BE" w14:textId="77777777" w:rsidR="009113CA" w:rsidRDefault="009113CA" w:rsidP="00AD31CB">
            <w:pPr>
              <w:jc w:val="center"/>
            </w:pPr>
            <w:r>
              <w:t>0.75</w:t>
            </w:r>
          </w:p>
        </w:tc>
        <w:tc>
          <w:tcPr>
            <w:tcW w:w="1114" w:type="dxa"/>
            <w:tcBorders>
              <w:bottom w:val="single" w:sz="4" w:space="0" w:color="auto"/>
            </w:tcBorders>
            <w:vAlign w:val="center"/>
          </w:tcPr>
          <w:p w14:paraId="2584AAEC" w14:textId="77777777" w:rsidR="009113CA" w:rsidRDefault="009113CA" w:rsidP="00AD31CB">
            <w:pPr>
              <w:jc w:val="center"/>
            </w:pPr>
            <w:r>
              <w:t>0.9</w:t>
            </w:r>
          </w:p>
        </w:tc>
      </w:tr>
    </w:tbl>
    <w:p w14:paraId="538B4F40" w14:textId="77777777" w:rsidR="009113CA" w:rsidRPr="009113CA" w:rsidRDefault="009113CA" w:rsidP="009113CA">
      <w:pPr>
        <w:rPr>
          <w:lang w:val="en-US"/>
        </w:rPr>
      </w:pPr>
    </w:p>
    <w:p w14:paraId="355D6381" w14:textId="5C457DAA" w:rsidR="00691A99" w:rsidRDefault="009113CA" w:rsidP="00691A99">
      <w:pPr>
        <w:pStyle w:val="berschrift2"/>
        <w:rPr>
          <w:lang w:val="en-US"/>
        </w:rPr>
      </w:pPr>
      <w:r>
        <w:rPr>
          <w:lang w:val="en-US"/>
        </w:rPr>
        <w:lastRenderedPageBreak/>
        <w:t>3.2</w:t>
      </w:r>
      <w:r w:rsidR="00267E7A">
        <w:rPr>
          <w:lang w:val="en-US"/>
        </w:rPr>
        <w:t xml:space="preserve"> Performance of </w:t>
      </w:r>
      <w:r w:rsidR="00361139">
        <w:rPr>
          <w:lang w:val="en-US"/>
        </w:rPr>
        <w:t>bias adjustment</w:t>
      </w:r>
      <w:r w:rsidR="00267E7A">
        <w:rPr>
          <w:lang w:val="en-US"/>
        </w:rPr>
        <w:t xml:space="preserve"> </w:t>
      </w:r>
      <w:r w:rsidR="000162F1">
        <w:rPr>
          <w:lang w:val="en-US"/>
        </w:rPr>
        <w:t>and ensemble SNOWPACK simulations</w:t>
      </w:r>
    </w:p>
    <w:p w14:paraId="55EB0AFA" w14:textId="7E2EF63B" w:rsidR="00F425B3" w:rsidRDefault="00F425B3" w:rsidP="00BD7C7E">
      <w:pPr>
        <w:rPr>
          <w:lang w:val="en-US"/>
        </w:rPr>
      </w:pPr>
      <w:r>
        <w:rPr>
          <w:lang w:val="en-US"/>
        </w:rPr>
        <w:t>Inter-variable dependence between precipitation and humidity, as well as incoming short wave radiation was not corrupted through the bias correction (e.g. there were no cases of precipitation and simultaneously low humidity, or precipitation and simultaneously high incoming shortwave radiation</w:t>
      </w:r>
      <w:r w:rsidR="00216C34">
        <w:rPr>
          <w:lang w:val="en-US"/>
        </w:rPr>
        <w:t>; not shown</w:t>
      </w:r>
      <w:r>
        <w:rPr>
          <w:lang w:val="en-US"/>
        </w:rPr>
        <w:t xml:space="preserve">). </w:t>
      </w:r>
      <w:r w:rsidR="00BD7C7E">
        <w:rPr>
          <w:lang w:val="en-US"/>
        </w:rPr>
        <w:t>We concentrate</w:t>
      </w:r>
      <w:r w:rsidR="00091462">
        <w:rPr>
          <w:lang w:val="en-US"/>
        </w:rPr>
        <w:t xml:space="preserve"> the presentation of</w:t>
      </w:r>
      <w:r w:rsidR="00BD7C7E">
        <w:rPr>
          <w:lang w:val="en-US"/>
        </w:rPr>
        <w:t xml:space="preserve"> our results o</w:t>
      </w:r>
      <w:r w:rsidR="009253A9">
        <w:rPr>
          <w:lang w:val="en-US"/>
        </w:rPr>
        <w:t>n the impacts of bias adjustment</w:t>
      </w:r>
      <w:r w:rsidR="00BD7C7E">
        <w:rPr>
          <w:lang w:val="en-US"/>
        </w:rPr>
        <w:t xml:space="preserve"> </w:t>
      </w:r>
      <w:r w:rsidR="002A00A4">
        <w:rPr>
          <w:lang w:val="en-US"/>
        </w:rPr>
        <w:t>on temperature and precipitation dependencies and consequently</w:t>
      </w:r>
      <w:r w:rsidR="00BD7C7E">
        <w:rPr>
          <w:lang w:val="en-US"/>
        </w:rPr>
        <w:t xml:space="preserve"> snowfall fraction, as this is an essential part of the snow modelling process.</w:t>
      </w:r>
    </w:p>
    <w:p w14:paraId="2D841329" w14:textId="25018776" w:rsidR="00A96389" w:rsidRDefault="00327629" w:rsidP="00BD7C7E">
      <w:pPr>
        <w:rPr>
          <w:lang w:val="en-US"/>
        </w:rPr>
      </w:pPr>
      <w:r>
        <w:rPr>
          <w:lang w:val="en-US"/>
        </w:rPr>
        <w:t>Fig. 3</w:t>
      </w:r>
      <w:r w:rsidR="003662F4">
        <w:rPr>
          <w:lang w:val="en-US"/>
        </w:rPr>
        <w:t xml:space="preserve"> visualizes the mean</w:t>
      </w:r>
      <w:r w:rsidR="0028129D">
        <w:rPr>
          <w:lang w:val="en-US"/>
        </w:rPr>
        <w:t xml:space="preserve"> winter</w:t>
      </w:r>
      <w:r w:rsidR="003662F4">
        <w:rPr>
          <w:lang w:val="en-US"/>
        </w:rPr>
        <w:t xml:space="preserve"> snowfall fraction for each station based on observ</w:t>
      </w:r>
      <w:r w:rsidR="003A6B88">
        <w:rPr>
          <w:lang w:val="en-US"/>
        </w:rPr>
        <w:t>ed</w:t>
      </w:r>
      <w:r w:rsidR="003662F4">
        <w:rPr>
          <w:lang w:val="en-US"/>
        </w:rPr>
        <w:t xml:space="preserve"> temperature and precipitation</w:t>
      </w:r>
      <w:r w:rsidR="009253A9">
        <w:rPr>
          <w:lang w:val="en-US"/>
        </w:rPr>
        <w:t xml:space="preserve"> and based on the bias adjusted</w:t>
      </w:r>
      <w:r w:rsidR="003662F4">
        <w:rPr>
          <w:lang w:val="en-US"/>
        </w:rPr>
        <w:t xml:space="preserve"> temperature and precipitation </w:t>
      </w:r>
      <w:r w:rsidR="003A6B88">
        <w:rPr>
          <w:lang w:val="en-US"/>
        </w:rPr>
        <w:t>data for the corresponding rainfall/snowfall threshold temperatures</w:t>
      </w:r>
      <w:r w:rsidR="003662F4">
        <w:rPr>
          <w:lang w:val="en-US"/>
        </w:rPr>
        <w:t xml:space="preserve">. </w:t>
      </w:r>
      <w:r w:rsidR="009160B0">
        <w:rPr>
          <w:lang w:val="en-US"/>
        </w:rPr>
        <w:t>Snowfall fractions based on observations</w:t>
      </w:r>
      <w:r w:rsidR="00B67B9C">
        <w:rPr>
          <w:lang w:val="en-US"/>
        </w:rPr>
        <w:t xml:space="preserve"> and bias</w:t>
      </w:r>
      <w:r w:rsidR="00824727">
        <w:rPr>
          <w:lang w:val="en-US"/>
        </w:rPr>
        <w:t>-adjusted</w:t>
      </w:r>
      <w:r w:rsidR="00B67B9C">
        <w:rPr>
          <w:lang w:val="en-US"/>
        </w:rPr>
        <w:t xml:space="preserve"> simulations are almost similar for </w:t>
      </w:r>
      <w:proofErr w:type="spellStart"/>
      <w:r w:rsidR="00B67B9C">
        <w:rPr>
          <w:lang w:val="en-US"/>
        </w:rPr>
        <w:t>Adelboden</w:t>
      </w:r>
      <w:proofErr w:type="spellEnd"/>
      <w:r w:rsidR="00B67B9C">
        <w:rPr>
          <w:lang w:val="en-US"/>
        </w:rPr>
        <w:t xml:space="preserve">, </w:t>
      </w:r>
      <w:proofErr w:type="spellStart"/>
      <w:r w:rsidR="00B67B9C">
        <w:rPr>
          <w:lang w:val="en-US"/>
        </w:rPr>
        <w:t>Engelberg</w:t>
      </w:r>
      <w:proofErr w:type="spellEnd"/>
      <w:r w:rsidR="00B67B9C">
        <w:rPr>
          <w:lang w:val="en-US"/>
        </w:rPr>
        <w:t xml:space="preserve">, Davos and </w:t>
      </w:r>
      <w:proofErr w:type="spellStart"/>
      <w:r w:rsidR="00B67B9C">
        <w:rPr>
          <w:lang w:val="en-US"/>
        </w:rPr>
        <w:t>Weissfluhjoch</w:t>
      </w:r>
      <w:proofErr w:type="spellEnd"/>
      <w:r w:rsidR="00B67B9C">
        <w:rPr>
          <w:lang w:val="en-US"/>
        </w:rPr>
        <w:t>.</w:t>
      </w:r>
      <w:r w:rsidR="005069CB">
        <w:rPr>
          <w:lang w:val="en-US"/>
        </w:rPr>
        <w:t xml:space="preserve"> For </w:t>
      </w:r>
      <w:proofErr w:type="spellStart"/>
      <w:r w:rsidR="005069CB">
        <w:rPr>
          <w:lang w:val="en-US"/>
        </w:rPr>
        <w:t>Scuol</w:t>
      </w:r>
      <w:proofErr w:type="spellEnd"/>
      <w:r w:rsidR="0021723C">
        <w:rPr>
          <w:lang w:val="en-US"/>
        </w:rPr>
        <w:t>,</w:t>
      </w:r>
      <w:r w:rsidR="00216C34">
        <w:rPr>
          <w:lang w:val="en-US"/>
        </w:rPr>
        <w:t xml:space="preserve"> the bias-</w:t>
      </w:r>
      <w:r w:rsidR="00824727">
        <w:rPr>
          <w:lang w:val="en-US"/>
        </w:rPr>
        <w:t xml:space="preserve">adjusted </w:t>
      </w:r>
      <w:proofErr w:type="spellStart"/>
      <w:r w:rsidR="009160B0">
        <w:rPr>
          <w:lang w:val="en-US"/>
        </w:rPr>
        <w:t>ClimEx</w:t>
      </w:r>
      <w:proofErr w:type="spellEnd"/>
      <w:r w:rsidR="009160B0">
        <w:rPr>
          <w:lang w:val="en-US"/>
        </w:rPr>
        <w:t xml:space="preserve"> LE </w:t>
      </w:r>
      <w:r w:rsidR="00216C34">
        <w:rPr>
          <w:lang w:val="en-US"/>
        </w:rPr>
        <w:t>underestimates the observed</w:t>
      </w:r>
      <w:r w:rsidR="005069CB">
        <w:rPr>
          <w:lang w:val="en-US"/>
        </w:rPr>
        <w:t xml:space="preserve"> sno</w:t>
      </w:r>
      <w:r w:rsidR="00216C34">
        <w:rPr>
          <w:lang w:val="en-US"/>
        </w:rPr>
        <w:t>wfall fraction</w:t>
      </w:r>
      <w:r w:rsidR="005069CB">
        <w:rPr>
          <w:lang w:val="en-US"/>
        </w:rPr>
        <w:t xml:space="preserve"> by</w:t>
      </w:r>
      <w:r w:rsidR="003431A3">
        <w:rPr>
          <w:lang w:val="en-US"/>
        </w:rPr>
        <w:t xml:space="preserve"> 12</w:t>
      </w:r>
      <w:r w:rsidR="005069CB">
        <w:rPr>
          <w:lang w:val="en-US"/>
        </w:rPr>
        <w:t xml:space="preserve">% and for </w:t>
      </w:r>
      <w:proofErr w:type="spellStart"/>
      <w:r w:rsidR="005069CB">
        <w:rPr>
          <w:lang w:val="en-US"/>
        </w:rPr>
        <w:t>U</w:t>
      </w:r>
      <w:r w:rsidR="00216C34">
        <w:rPr>
          <w:lang w:val="en-US"/>
        </w:rPr>
        <w:t>lrichen</w:t>
      </w:r>
      <w:proofErr w:type="spellEnd"/>
      <w:r w:rsidR="00216C34">
        <w:rPr>
          <w:lang w:val="en-US"/>
        </w:rPr>
        <w:t xml:space="preserve"> by</w:t>
      </w:r>
      <w:r w:rsidR="005069CB">
        <w:rPr>
          <w:lang w:val="en-US"/>
        </w:rPr>
        <w:t xml:space="preserve"> up to</w:t>
      </w:r>
      <w:r w:rsidR="0028129D">
        <w:rPr>
          <w:lang w:val="en-US"/>
        </w:rPr>
        <w:t xml:space="preserve"> </w:t>
      </w:r>
      <w:r w:rsidR="005744DE" w:rsidRPr="005744DE">
        <w:rPr>
          <w:highlight w:val="yellow"/>
          <w:lang w:val="en-US"/>
        </w:rPr>
        <w:t>20</w:t>
      </w:r>
      <w:r w:rsidR="005069CB" w:rsidRPr="005744DE">
        <w:rPr>
          <w:highlight w:val="yellow"/>
          <w:lang w:val="en-US"/>
        </w:rPr>
        <w:t>%</w:t>
      </w:r>
      <w:r w:rsidR="005069CB">
        <w:rPr>
          <w:lang w:val="en-US"/>
        </w:rPr>
        <w:t>. For the two sta</w:t>
      </w:r>
      <w:r w:rsidR="00216C34">
        <w:rPr>
          <w:lang w:val="en-US"/>
        </w:rPr>
        <w:t xml:space="preserve">tions Zermatt and </w:t>
      </w:r>
      <w:proofErr w:type="gramStart"/>
      <w:r w:rsidR="00216C34">
        <w:rPr>
          <w:lang w:val="en-US"/>
        </w:rPr>
        <w:t>Montana</w:t>
      </w:r>
      <w:proofErr w:type="gramEnd"/>
      <w:r w:rsidR="00216C34">
        <w:rPr>
          <w:lang w:val="en-US"/>
        </w:rPr>
        <w:t xml:space="preserve"> we find an even stronger</w:t>
      </w:r>
      <w:r w:rsidR="0028129D">
        <w:rPr>
          <w:lang w:val="en-US"/>
        </w:rPr>
        <w:t xml:space="preserve"> underestimation by 33</w:t>
      </w:r>
      <w:r w:rsidR="003431A3">
        <w:rPr>
          <w:lang w:val="en-US"/>
        </w:rPr>
        <w:t>% and 50%</w:t>
      </w:r>
      <w:r w:rsidR="00216C34">
        <w:rPr>
          <w:lang w:val="en-US"/>
        </w:rPr>
        <w:t>, respectively</w:t>
      </w:r>
      <w:r w:rsidR="005069CB">
        <w:rPr>
          <w:lang w:val="en-US"/>
        </w:rPr>
        <w:t xml:space="preserve">. </w:t>
      </w:r>
      <w:r w:rsidR="003A6B88">
        <w:rPr>
          <w:lang w:val="en-US"/>
        </w:rPr>
        <w:t>The results imply that there is no systematic error between observed and simulated snowfall fractions, but there are stations that show a significant underestimation of snowfall fraction compared to observations.</w:t>
      </w:r>
      <w:r w:rsidR="009160B0">
        <w:rPr>
          <w:lang w:val="en-US"/>
        </w:rPr>
        <w:t xml:space="preserve"> The potential reasons for this underestimation </w:t>
      </w:r>
      <w:proofErr w:type="gramStart"/>
      <w:r w:rsidR="000367B2">
        <w:rPr>
          <w:lang w:val="en-US"/>
        </w:rPr>
        <w:t>are addressed</w:t>
      </w:r>
      <w:proofErr w:type="gramEnd"/>
      <w:r w:rsidR="000367B2">
        <w:rPr>
          <w:lang w:val="en-US"/>
        </w:rPr>
        <w:t xml:space="preserve"> in</w:t>
      </w:r>
      <w:r w:rsidR="009160B0">
        <w:rPr>
          <w:lang w:val="en-US"/>
        </w:rPr>
        <w:t xml:space="preserve"> the discussion</w:t>
      </w:r>
      <w:r w:rsidR="009253A9">
        <w:rPr>
          <w:lang w:val="en-US"/>
        </w:rPr>
        <w:t xml:space="preserve"> (Sect.</w:t>
      </w:r>
      <w:r w:rsidR="000367B2">
        <w:rPr>
          <w:lang w:val="en-US"/>
        </w:rPr>
        <w:t xml:space="preserve"> 4)</w:t>
      </w:r>
      <w:r w:rsidR="009160B0">
        <w:rPr>
          <w:lang w:val="en-US"/>
        </w:rPr>
        <w:t>.</w:t>
      </w:r>
    </w:p>
    <w:p w14:paraId="73D6A48A" w14:textId="5FD51209" w:rsidR="00231B61" w:rsidRDefault="00674E49" w:rsidP="00442774">
      <w:pPr>
        <w:keepNext/>
        <w:jc w:val="center"/>
      </w:pPr>
      <w:r w:rsidRPr="00674E49">
        <w:rPr>
          <w:noProof/>
          <w:lang w:val="de-CH" w:eastAsia="de-CH"/>
        </w:rPr>
        <w:drawing>
          <wp:inline distT="0" distB="0" distL="0" distR="0" wp14:anchorId="1787767E" wp14:editId="50CC987C">
            <wp:extent cx="6371590" cy="4549989"/>
            <wp:effectExtent l="0" t="0" r="0" b="3175"/>
            <wp:docPr id="9" name="Picture 9" descr="C:\Users\fabiawil\Snow_Variability\05_Results\10_paper\All_Stations_snowfraction_th_newWi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biawil\Snow_Variability\05_Results\10_paper\All_Stations_snowfraction_th_newWinter.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71590" cy="4549989"/>
                    </a:xfrm>
                    <a:prstGeom prst="rect">
                      <a:avLst/>
                    </a:prstGeom>
                    <a:noFill/>
                    <a:ln>
                      <a:noFill/>
                    </a:ln>
                  </pic:spPr>
                </pic:pic>
              </a:graphicData>
            </a:graphic>
          </wp:inline>
        </w:drawing>
      </w:r>
    </w:p>
    <w:p w14:paraId="2D708B4A" w14:textId="4550CD36" w:rsidR="00745FFA" w:rsidRDefault="00231B61" w:rsidP="00122DBB">
      <w:pPr>
        <w:pStyle w:val="Beschriftung"/>
      </w:pPr>
      <w:r>
        <w:t xml:space="preserve">Figure </w:t>
      </w:r>
      <w:fldSimple w:instr=" SEQ Figure \* ARABIC ">
        <w:r w:rsidR="007167AA">
          <w:rPr>
            <w:noProof/>
          </w:rPr>
          <w:t>3</w:t>
        </w:r>
      </w:fldSimple>
      <w:r>
        <w:t xml:space="preserve">:  </w:t>
      </w:r>
      <w:r w:rsidR="00CE077E">
        <w:t>M</w:t>
      </w:r>
      <w:r>
        <w:t>ean</w:t>
      </w:r>
      <w:r w:rsidR="00414AC6">
        <w:t xml:space="preserve"> winter</w:t>
      </w:r>
      <w:r>
        <w:t xml:space="preserve"> snowfall fraction based on observations</w:t>
      </w:r>
      <w:r w:rsidR="000F684C">
        <w:t xml:space="preserve"> (</w:t>
      </w:r>
      <w:proofErr w:type="spellStart"/>
      <w:r w:rsidR="000F684C">
        <w:t>obs</w:t>
      </w:r>
      <w:proofErr w:type="spellEnd"/>
      <w:r w:rsidR="000F684C">
        <w:t>; red)</w:t>
      </w:r>
      <w:r>
        <w:t xml:space="preserve"> and for the bias</w:t>
      </w:r>
      <w:r w:rsidR="00C644EA">
        <w:t>-</w:t>
      </w:r>
      <w:r w:rsidR="004D2260">
        <w:t>adjusted</w:t>
      </w:r>
      <w:r w:rsidR="00301C82">
        <w:t xml:space="preserve"> </w:t>
      </w:r>
      <w:proofErr w:type="spellStart"/>
      <w:r w:rsidR="00301C82">
        <w:t>ClimEx</w:t>
      </w:r>
      <w:proofErr w:type="spellEnd"/>
      <w:r w:rsidR="00301C82">
        <w:t xml:space="preserve"> LE </w:t>
      </w:r>
      <w:r w:rsidR="000F684C">
        <w:t xml:space="preserve">(blue) </w:t>
      </w:r>
      <w:r w:rsidR="00301C82">
        <w:t>for the period 1984 to</w:t>
      </w:r>
      <w:r>
        <w:t xml:space="preserve"> 2009</w:t>
      </w:r>
      <w:r w:rsidR="00102230">
        <w:t xml:space="preserve">. </w:t>
      </w:r>
      <w:proofErr w:type="gramStart"/>
      <w:r w:rsidR="000F684C" w:rsidRPr="004D2260">
        <w:rPr>
          <w:i/>
        </w:rPr>
        <w:t>t</w:t>
      </w:r>
      <w:r w:rsidR="000C76F6" w:rsidRPr="004D2260">
        <w:rPr>
          <w:i/>
        </w:rPr>
        <w:t>emp-</w:t>
      </w:r>
      <w:proofErr w:type="spellStart"/>
      <w:r w:rsidR="000C76F6" w:rsidRPr="004D2260">
        <w:rPr>
          <w:i/>
        </w:rPr>
        <w:t>th</w:t>
      </w:r>
      <w:proofErr w:type="spellEnd"/>
      <w:proofErr w:type="gramEnd"/>
      <w:r w:rsidR="000C76F6">
        <w:t xml:space="preserve"> indicates the calibrated snowfall-rainfall separation threshold for the respective station</w:t>
      </w:r>
      <w:r w:rsidR="001A4CCF">
        <w:t>.</w:t>
      </w:r>
      <w:r w:rsidR="005D4FB1">
        <w:t xml:space="preserve"> </w:t>
      </w:r>
      <w:r w:rsidR="005D4FB1" w:rsidRPr="005D4FB1">
        <w:t>See Table 1 for the acronyms of case studies.</w:t>
      </w:r>
    </w:p>
    <w:p w14:paraId="31C1001A" w14:textId="0CBC538C" w:rsidR="00D7738D" w:rsidRDefault="00D7738D" w:rsidP="00D7738D">
      <w:pPr>
        <w:rPr>
          <w:lang w:val="en-US"/>
        </w:rPr>
      </w:pPr>
      <w:r>
        <w:rPr>
          <w:lang w:val="en-US"/>
        </w:rPr>
        <w:t xml:space="preserve">In Fig. </w:t>
      </w:r>
      <w:proofErr w:type="gramStart"/>
      <w:r>
        <w:rPr>
          <w:lang w:val="en-US"/>
        </w:rPr>
        <w:t>4</w:t>
      </w:r>
      <w:proofErr w:type="gramEnd"/>
      <w:r>
        <w:rPr>
          <w:lang w:val="en-US"/>
        </w:rPr>
        <w:t xml:space="preserve"> we show the long</w:t>
      </w:r>
      <w:r w:rsidR="00CE077E">
        <w:rPr>
          <w:lang w:val="en-US"/>
        </w:rPr>
        <w:t>-</w:t>
      </w:r>
      <w:r>
        <w:rPr>
          <w:lang w:val="en-US"/>
        </w:rPr>
        <w:t xml:space="preserve">term monthly mean snow depths for observations, simulations driven by observed meteorological input and </w:t>
      </w:r>
      <w:r w:rsidR="007325F5">
        <w:rPr>
          <w:lang w:val="en-US"/>
        </w:rPr>
        <w:t xml:space="preserve">simulations driven by the bias </w:t>
      </w:r>
      <w:r w:rsidR="000C76F6">
        <w:rPr>
          <w:lang w:val="en-US"/>
        </w:rPr>
        <w:t>adjusted</w:t>
      </w:r>
      <w:r w:rsidR="007325F5">
        <w:rPr>
          <w:lang w:val="en-US"/>
        </w:rPr>
        <w:t xml:space="preserve"> </w:t>
      </w:r>
      <w:proofErr w:type="spellStart"/>
      <w:r w:rsidR="007325F5">
        <w:rPr>
          <w:lang w:val="en-US"/>
        </w:rPr>
        <w:t>ClimEx</w:t>
      </w:r>
      <w:proofErr w:type="spellEnd"/>
      <w:r w:rsidR="007325F5">
        <w:rPr>
          <w:lang w:val="en-US"/>
        </w:rPr>
        <w:t xml:space="preserve"> LE. </w:t>
      </w:r>
      <w:r>
        <w:rPr>
          <w:lang w:val="en-US"/>
        </w:rPr>
        <w:t xml:space="preserve"> </w:t>
      </w:r>
      <w:r w:rsidR="00607A0A">
        <w:rPr>
          <w:lang w:val="en-US"/>
        </w:rPr>
        <w:t>As already mentioned in Sect.</w:t>
      </w:r>
      <w:r w:rsidR="00FF4DB5">
        <w:rPr>
          <w:lang w:val="en-US"/>
        </w:rPr>
        <w:t xml:space="preserve"> 3.1</w:t>
      </w:r>
      <w:r w:rsidR="00CE077E">
        <w:rPr>
          <w:lang w:val="en-US"/>
        </w:rPr>
        <w:t>,</w:t>
      </w:r>
      <w:r w:rsidR="00FF4DB5">
        <w:rPr>
          <w:lang w:val="en-US"/>
        </w:rPr>
        <w:t xml:space="preserve"> the comparison between </w:t>
      </w:r>
      <w:r w:rsidR="00051390">
        <w:rPr>
          <w:lang w:val="en-US"/>
        </w:rPr>
        <w:t xml:space="preserve">observations </w:t>
      </w:r>
      <w:r w:rsidR="00FF4DB5">
        <w:rPr>
          <w:lang w:val="en-US"/>
        </w:rPr>
        <w:t>and</w:t>
      </w:r>
      <w:r w:rsidR="000C76F6">
        <w:rPr>
          <w:lang w:val="en-US"/>
        </w:rPr>
        <w:t xml:space="preserve"> </w:t>
      </w:r>
      <w:r w:rsidR="00FF4DB5">
        <w:rPr>
          <w:lang w:val="en-US"/>
        </w:rPr>
        <w:t>SNOWPACK simulations</w:t>
      </w:r>
      <w:r w:rsidR="000C76F6">
        <w:rPr>
          <w:lang w:val="en-US"/>
        </w:rPr>
        <w:t xml:space="preserve"> driven by observational data</w:t>
      </w:r>
      <w:r w:rsidR="00FF4DB5">
        <w:rPr>
          <w:lang w:val="en-US"/>
        </w:rPr>
        <w:t xml:space="preserve"> show a good model fit for all stations.</w:t>
      </w:r>
      <w:r w:rsidR="00CC0896">
        <w:rPr>
          <w:lang w:val="en-US"/>
        </w:rPr>
        <w:t xml:space="preserve"> For the stations </w:t>
      </w:r>
      <w:proofErr w:type="spellStart"/>
      <w:r w:rsidR="00CC0896">
        <w:rPr>
          <w:lang w:val="en-US"/>
        </w:rPr>
        <w:t>Adelboden</w:t>
      </w:r>
      <w:proofErr w:type="spellEnd"/>
      <w:r w:rsidR="00CC0896">
        <w:rPr>
          <w:lang w:val="en-US"/>
        </w:rPr>
        <w:t xml:space="preserve">, </w:t>
      </w:r>
      <w:proofErr w:type="spellStart"/>
      <w:r w:rsidR="00CC0896">
        <w:rPr>
          <w:lang w:val="en-US"/>
        </w:rPr>
        <w:t>Engelberg</w:t>
      </w:r>
      <w:proofErr w:type="spellEnd"/>
      <w:r w:rsidR="00CC0896">
        <w:rPr>
          <w:lang w:val="en-US"/>
        </w:rPr>
        <w:t xml:space="preserve">, Davos, </w:t>
      </w:r>
      <w:proofErr w:type="spellStart"/>
      <w:r w:rsidR="00CC0896">
        <w:rPr>
          <w:lang w:val="en-US"/>
        </w:rPr>
        <w:t>Weissfluhjoch</w:t>
      </w:r>
      <w:proofErr w:type="spellEnd"/>
      <w:r w:rsidR="00CC0896">
        <w:rPr>
          <w:lang w:val="en-US"/>
        </w:rPr>
        <w:t xml:space="preserve"> and </w:t>
      </w:r>
      <w:proofErr w:type="spellStart"/>
      <w:r w:rsidR="00CC0896">
        <w:rPr>
          <w:lang w:val="en-US"/>
        </w:rPr>
        <w:t>Scuol</w:t>
      </w:r>
      <w:proofErr w:type="spellEnd"/>
      <w:r w:rsidR="00CE077E">
        <w:rPr>
          <w:lang w:val="en-US"/>
        </w:rPr>
        <w:t>,</w:t>
      </w:r>
      <w:r w:rsidR="00CC0896">
        <w:rPr>
          <w:lang w:val="en-US"/>
        </w:rPr>
        <w:t xml:space="preserve"> the 50 </w:t>
      </w:r>
      <w:proofErr w:type="spellStart"/>
      <w:r w:rsidR="00CC0896">
        <w:rPr>
          <w:lang w:val="en-US"/>
        </w:rPr>
        <w:t>ClimEx</w:t>
      </w:r>
      <w:proofErr w:type="spellEnd"/>
      <w:r w:rsidR="00CC0896">
        <w:rPr>
          <w:lang w:val="en-US"/>
        </w:rPr>
        <w:t xml:space="preserve"> LE si</w:t>
      </w:r>
      <w:r w:rsidR="00051390">
        <w:rPr>
          <w:lang w:val="en-US"/>
        </w:rPr>
        <w:t xml:space="preserve">mulations enclose the observed snow depths for the </w:t>
      </w:r>
      <w:r w:rsidR="000C76F6">
        <w:rPr>
          <w:lang w:val="en-US"/>
        </w:rPr>
        <w:t>calibration period of the</w:t>
      </w:r>
      <w:r w:rsidR="00607A0A">
        <w:rPr>
          <w:lang w:val="en-US"/>
        </w:rPr>
        <w:t xml:space="preserve"> bias adjustment</w:t>
      </w:r>
      <w:r w:rsidR="00051390">
        <w:rPr>
          <w:lang w:val="en-US"/>
        </w:rPr>
        <w:t>.</w:t>
      </w:r>
      <w:r w:rsidR="00FF4DB5">
        <w:rPr>
          <w:lang w:val="en-US"/>
        </w:rPr>
        <w:t xml:space="preserve"> </w:t>
      </w:r>
      <w:r w:rsidR="00051390">
        <w:rPr>
          <w:lang w:val="en-US"/>
        </w:rPr>
        <w:t>This implies a good pe</w:t>
      </w:r>
      <w:r w:rsidR="00607A0A">
        <w:rPr>
          <w:lang w:val="en-US"/>
        </w:rPr>
        <w:t>rformance of the bias adjustment</w:t>
      </w:r>
      <w:r w:rsidR="00051390">
        <w:rPr>
          <w:lang w:val="en-US"/>
        </w:rPr>
        <w:t>.</w:t>
      </w:r>
      <w:r w:rsidR="00122F16">
        <w:rPr>
          <w:lang w:val="en-US"/>
        </w:rPr>
        <w:t xml:space="preserve"> </w:t>
      </w:r>
      <w:r w:rsidR="000C76F6">
        <w:rPr>
          <w:lang w:val="en-US"/>
        </w:rPr>
        <w:t xml:space="preserve">As </w:t>
      </w:r>
      <w:r w:rsidR="00607A0A">
        <w:rPr>
          <w:lang w:val="en-US"/>
        </w:rPr>
        <w:t xml:space="preserve">shown above, the </w:t>
      </w:r>
      <w:r w:rsidR="00607A0A">
        <w:rPr>
          <w:lang w:val="en-US"/>
        </w:rPr>
        <w:lastRenderedPageBreak/>
        <w:t>bias-adjusted</w:t>
      </w:r>
      <w:r w:rsidR="000C76F6">
        <w:rPr>
          <w:lang w:val="en-US"/>
        </w:rPr>
        <w:t xml:space="preserve"> dataset systematically underestimates snowfall fraction in Zermatt and Montana, resulting in a pronounced underestimation of simulated snow depths</w:t>
      </w:r>
      <w:r w:rsidR="00226A1C">
        <w:rPr>
          <w:lang w:val="en-US"/>
        </w:rPr>
        <w:t>.</w:t>
      </w:r>
      <w:r w:rsidR="00590A1B">
        <w:rPr>
          <w:lang w:val="en-US"/>
        </w:rPr>
        <w:t xml:space="preserve"> The two stations </w:t>
      </w:r>
      <w:proofErr w:type="gramStart"/>
      <w:r w:rsidR="00590A1B">
        <w:rPr>
          <w:lang w:val="en-US"/>
        </w:rPr>
        <w:t>are not excluded</w:t>
      </w:r>
      <w:proofErr w:type="gramEnd"/>
      <w:r w:rsidR="00590A1B">
        <w:rPr>
          <w:lang w:val="en-US"/>
        </w:rPr>
        <w:t xml:space="preserve"> from further a</w:t>
      </w:r>
      <w:r w:rsidR="00102230">
        <w:rPr>
          <w:lang w:val="en-US"/>
        </w:rPr>
        <w:t>nalyses, but we have to clarify</w:t>
      </w:r>
      <w:r w:rsidR="00590A1B">
        <w:rPr>
          <w:lang w:val="en-US"/>
        </w:rPr>
        <w:t xml:space="preserve"> that those results must be interpreted cautiously and that we cannot consider absolute </w:t>
      </w:r>
      <w:r w:rsidR="0028129D">
        <w:rPr>
          <w:lang w:val="en-US"/>
        </w:rPr>
        <w:t xml:space="preserve">snowfall fraction or snow depth </w:t>
      </w:r>
      <w:r w:rsidR="00590A1B">
        <w:rPr>
          <w:lang w:val="en-US"/>
        </w:rPr>
        <w:t xml:space="preserve">values for those stations. </w:t>
      </w:r>
      <w:r w:rsidR="00226A1C">
        <w:rPr>
          <w:lang w:val="en-US"/>
        </w:rPr>
        <w:t xml:space="preserve"> </w:t>
      </w:r>
    </w:p>
    <w:p w14:paraId="2B2C5302" w14:textId="1A0A646A" w:rsidR="007407CF" w:rsidRDefault="00961889" w:rsidP="00442774">
      <w:pPr>
        <w:keepNext/>
        <w:jc w:val="center"/>
      </w:pPr>
      <w:r>
        <w:rPr>
          <w:noProof/>
          <w:lang w:val="de-CH" w:eastAsia="de-CH"/>
        </w:rPr>
        <w:drawing>
          <wp:inline distT="0" distB="0" distL="0" distR="0" wp14:anchorId="1E94C59B" wp14:editId="67C9DE5F">
            <wp:extent cx="4083517" cy="4676775"/>
            <wp:effectExtent l="0" t="0" r="0" b="0"/>
            <wp:docPr id="8" name="Grafik 8" descr="C:\Users\fabiawil\AppData\Local\Microsoft\Windows\INetCache\Content.Word\All_Stations_monthly_SH_blu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abiawil\AppData\Local\Microsoft\Windows\INetCache\Content.Word\All_Stations_monthly_SH_blue_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88977" cy="4683028"/>
                    </a:xfrm>
                    <a:prstGeom prst="rect">
                      <a:avLst/>
                    </a:prstGeom>
                    <a:noFill/>
                    <a:ln>
                      <a:noFill/>
                    </a:ln>
                  </pic:spPr>
                </pic:pic>
              </a:graphicData>
            </a:graphic>
          </wp:inline>
        </w:drawing>
      </w:r>
    </w:p>
    <w:p w14:paraId="1BD0C883" w14:textId="1E6FC9C5" w:rsidR="007407CF" w:rsidRDefault="007407CF" w:rsidP="007407CF">
      <w:pPr>
        <w:pStyle w:val="Beschriftung"/>
      </w:pPr>
      <w:r>
        <w:t xml:space="preserve">Figure </w:t>
      </w:r>
      <w:fldSimple w:instr=" SEQ Figure \* ARABIC ">
        <w:r w:rsidR="007167AA">
          <w:rPr>
            <w:noProof/>
          </w:rPr>
          <w:t>4</w:t>
        </w:r>
      </w:fldSimple>
      <w:r>
        <w:t xml:space="preserve">: </w:t>
      </w:r>
      <w:r w:rsidR="00A15C63">
        <w:t>L</w:t>
      </w:r>
      <w:r>
        <w:t>ong</w:t>
      </w:r>
      <w:r w:rsidR="00A15C63">
        <w:t>-</w:t>
      </w:r>
      <w:r>
        <w:t>term monthly mean snow depth for observations</w:t>
      </w:r>
      <w:r w:rsidR="000C76F6">
        <w:t xml:space="preserve"> (</w:t>
      </w:r>
      <w:proofErr w:type="spellStart"/>
      <w:r w:rsidR="000C76F6">
        <w:t>obs</w:t>
      </w:r>
      <w:proofErr w:type="spellEnd"/>
      <w:r w:rsidR="000C76F6">
        <w:t>)</w:t>
      </w:r>
      <w:r>
        <w:t>, simulation</w:t>
      </w:r>
      <w:r w:rsidR="000C76F6">
        <w:t>s</w:t>
      </w:r>
      <w:r>
        <w:t xml:space="preserve"> driven by meteorological observations </w:t>
      </w:r>
      <w:r w:rsidR="000C76F6">
        <w:t xml:space="preserve">(sim) </w:t>
      </w:r>
      <w:r>
        <w:t xml:space="preserve">and the ensemble spread of </w:t>
      </w:r>
      <w:r w:rsidR="000546F0">
        <w:t xml:space="preserve">simulations driven by the </w:t>
      </w:r>
      <w:proofErr w:type="spellStart"/>
      <w:r w:rsidR="000546F0">
        <w:t>ClimEx</w:t>
      </w:r>
      <w:proofErr w:type="spellEnd"/>
      <w:r>
        <w:t xml:space="preserve"> LE for the period 1984 </w:t>
      </w:r>
      <w:r w:rsidR="00301C82">
        <w:t>to</w:t>
      </w:r>
      <w:r>
        <w:t xml:space="preserve"> 2009</w:t>
      </w:r>
      <w:r w:rsidR="00122F16">
        <w:t>.</w:t>
      </w:r>
      <w:r w:rsidR="005D4FB1">
        <w:t xml:space="preserve"> </w:t>
      </w:r>
      <w:r w:rsidR="005D4FB1" w:rsidRPr="005D4FB1">
        <w:t>See Table 1 for the acronyms of case studies.</w:t>
      </w:r>
    </w:p>
    <w:p w14:paraId="6B4151A1" w14:textId="4FA1B90E" w:rsidR="00F4323E" w:rsidRPr="00F4323E" w:rsidRDefault="005C0182" w:rsidP="00F4323E">
      <w:r>
        <w:t>Lastly, it is</w:t>
      </w:r>
      <w:r w:rsidR="00F4323E">
        <w:t xml:space="preserve"> important to validate the </w:t>
      </w:r>
      <w:r w:rsidR="0021723C">
        <w:t>ability</w:t>
      </w:r>
      <w:r w:rsidR="00F4323E">
        <w:t xml:space="preserve"> of the </w:t>
      </w:r>
      <w:proofErr w:type="spellStart"/>
      <w:r w:rsidR="00F4323E">
        <w:t>ClimEx</w:t>
      </w:r>
      <w:proofErr w:type="spellEnd"/>
      <w:r w:rsidR="00642661">
        <w:t xml:space="preserve"> LE</w:t>
      </w:r>
      <w:r w:rsidR="00F4323E">
        <w:t xml:space="preserve"> SNOWPACK simulations to reproduce IAV</w:t>
      </w:r>
      <w:r w:rsidR="000367B2">
        <w:t xml:space="preserve">. </w:t>
      </w:r>
      <w:r w:rsidR="0004750B">
        <w:t>In Fig. 5</w:t>
      </w:r>
      <w:r w:rsidR="009F1119">
        <w:t>,</w:t>
      </w:r>
      <w:r w:rsidR="0004750B">
        <w:t xml:space="preserve"> we present IAV of winter mean snow depth </w:t>
      </w:r>
      <w:r w:rsidR="00642661">
        <w:t xml:space="preserve">for the </w:t>
      </w:r>
      <w:proofErr w:type="spellStart"/>
      <w:r w:rsidR="00642661">
        <w:t>ClimEx</w:t>
      </w:r>
      <w:proofErr w:type="spellEnd"/>
      <w:r w:rsidR="00642661">
        <w:t xml:space="preserve"> LE SNOWPACK simulations</w:t>
      </w:r>
      <w:r w:rsidR="00E1213D">
        <w:t>, observed snow depth and simulated snow depths based on observed meteorological input</w:t>
      </w:r>
      <w:r w:rsidR="00642661">
        <w:t>.</w:t>
      </w:r>
      <w:r w:rsidR="00E1213D">
        <w:t xml:space="preserve"> For all stations but </w:t>
      </w:r>
      <w:proofErr w:type="spellStart"/>
      <w:r w:rsidR="00EF7CED" w:rsidRPr="00EF7CED">
        <w:rPr>
          <w:highlight w:val="yellow"/>
        </w:rPr>
        <w:t>Adelboden</w:t>
      </w:r>
      <w:proofErr w:type="spellEnd"/>
      <w:r w:rsidR="00EF7CED" w:rsidRPr="00EF7CED">
        <w:rPr>
          <w:highlight w:val="yellow"/>
        </w:rPr>
        <w:t>,</w:t>
      </w:r>
      <w:r w:rsidR="00EF7CED">
        <w:t xml:space="preserve"> </w:t>
      </w:r>
      <w:r w:rsidR="00E1213D">
        <w:t>Zermatt and Montana</w:t>
      </w:r>
      <w:r w:rsidR="0021723C">
        <w:t>,</w:t>
      </w:r>
      <w:r w:rsidR="00E1213D">
        <w:t xml:space="preserve"> IAV of simulations driven by observational data </w:t>
      </w:r>
      <w:r w:rsidR="0021723C">
        <w:t>lie</w:t>
      </w:r>
      <w:r w:rsidR="00E1213D">
        <w:t xml:space="preserve"> within the envelope of the 50 </w:t>
      </w:r>
      <w:proofErr w:type="spellStart"/>
      <w:r w:rsidR="00E1213D">
        <w:t>ClimEx</w:t>
      </w:r>
      <w:proofErr w:type="spellEnd"/>
      <w:r w:rsidR="00E1213D">
        <w:t xml:space="preserve"> LE members.</w:t>
      </w:r>
      <w:r w:rsidR="00814324">
        <w:t xml:space="preserve"> </w:t>
      </w:r>
      <w:r w:rsidR="00E1213D">
        <w:t>For the stations Zermatt and Montana</w:t>
      </w:r>
      <w:r w:rsidR="00A55259">
        <w:t>,</w:t>
      </w:r>
      <w:r w:rsidR="00E1213D">
        <w:t xml:space="preserve"> the syste</w:t>
      </w:r>
      <w:r w:rsidR="000C76F6">
        <w:t>matic underestimation of</w:t>
      </w:r>
      <w:r w:rsidR="00E1213D">
        <w:t xml:space="preserve"> snow </w:t>
      </w:r>
      <w:r w:rsidR="000C76F6">
        <w:t xml:space="preserve">depth </w:t>
      </w:r>
      <w:r w:rsidR="00814324">
        <w:t>consequently leads to a</w:t>
      </w:r>
      <w:r w:rsidR="000C76F6">
        <w:t>n</w:t>
      </w:r>
      <w:r w:rsidR="00814324">
        <w:t xml:space="preserve"> underestimation of IAV. </w:t>
      </w:r>
    </w:p>
    <w:p w14:paraId="0DFCE0E3" w14:textId="10713BEE" w:rsidR="00391F41" w:rsidRDefault="00511892" w:rsidP="00391F41">
      <w:pPr>
        <w:keepNext/>
        <w:jc w:val="center"/>
      </w:pPr>
      <w:r w:rsidRPr="00511892">
        <w:rPr>
          <w:noProof/>
          <w:lang w:val="de-CH" w:eastAsia="de-CH"/>
        </w:rPr>
        <w:lastRenderedPageBreak/>
        <w:drawing>
          <wp:inline distT="0" distB="0" distL="0" distR="0" wp14:anchorId="66D50A98" wp14:editId="1ACB9DCB">
            <wp:extent cx="5400675" cy="2876550"/>
            <wp:effectExtent l="0" t="0" r="9525" b="0"/>
            <wp:docPr id="11" name="Picture 11" descr="C:\Users\fabiawil\Snow_Variability\05_Results\10_paper\IAV_Ref_mean_2_newWi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abiawil\Snow_Variability\05_Results\10_paper\IAV_Ref_mean_2_newWinter.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p w14:paraId="22E10471" w14:textId="2B842F17" w:rsidR="00391F41" w:rsidRPr="00391F41" w:rsidRDefault="00391F41" w:rsidP="00391F41">
      <w:pPr>
        <w:pStyle w:val="Beschriftung"/>
      </w:pPr>
      <w:r>
        <w:t xml:space="preserve">Figure </w:t>
      </w:r>
      <w:fldSimple w:instr=" SEQ Figure \* ARABIC ">
        <w:r w:rsidR="007167AA">
          <w:rPr>
            <w:noProof/>
          </w:rPr>
          <w:t>5</w:t>
        </w:r>
      </w:fldSimple>
      <w:r>
        <w:t xml:space="preserve">: Inter-annual variability of mean winter snow depth for SNOWPACK simulations using </w:t>
      </w:r>
      <w:proofErr w:type="spellStart"/>
      <w:r>
        <w:t>ClimEx</w:t>
      </w:r>
      <w:proofErr w:type="spellEnd"/>
      <w:r>
        <w:t xml:space="preserve"> LE as driver, using observed meteorological data as driver </w:t>
      </w:r>
      <w:r w:rsidR="00607A0A">
        <w:t xml:space="preserve">(sim) </w:t>
      </w:r>
      <w:r>
        <w:t>and observed IAV</w:t>
      </w:r>
      <w:r w:rsidR="00607A0A">
        <w:t xml:space="preserve"> (</w:t>
      </w:r>
      <w:proofErr w:type="spellStart"/>
      <w:r w:rsidR="00607A0A">
        <w:t>obs</w:t>
      </w:r>
      <w:proofErr w:type="spellEnd"/>
      <w:r w:rsidR="00607A0A">
        <w:t>)</w:t>
      </w:r>
      <w:r w:rsidR="006F1391">
        <w:t xml:space="preserve"> of mean wi</w:t>
      </w:r>
      <w:r w:rsidR="000367B2">
        <w:t>n</w:t>
      </w:r>
      <w:r w:rsidR="006F1391">
        <w:t>ter snow depth</w:t>
      </w:r>
      <w:r w:rsidR="00122F16" w:rsidRPr="00122F16">
        <w:t xml:space="preserve"> </w:t>
      </w:r>
      <w:r w:rsidR="00037237">
        <w:t xml:space="preserve">for the period 1984 to </w:t>
      </w:r>
      <w:r w:rsidR="00122F16">
        <w:t>2009</w:t>
      </w:r>
      <w:r>
        <w:t>.</w:t>
      </w:r>
      <w:r w:rsidR="00131B47">
        <w:t xml:space="preserve"> The box</w:t>
      </w:r>
      <w:r w:rsidR="0022267E">
        <w:t>es</w:t>
      </w:r>
      <w:r w:rsidR="00131B47">
        <w:t xml:space="preserve"> represent</w:t>
      </w:r>
      <w:r w:rsidR="00131B47" w:rsidRPr="00131B47">
        <w:t xml:space="preserve"> the inter-quartile range</w:t>
      </w:r>
      <w:r w:rsidR="00E02E0A">
        <w:t xml:space="preserve"> </w:t>
      </w:r>
      <w:r w:rsidR="00E02E0A" w:rsidRPr="00E02E0A">
        <w:t>with the median as horizontal line</w:t>
      </w:r>
      <w:r w:rsidR="00131B47">
        <w:t>.</w:t>
      </w:r>
      <w:r>
        <w:t xml:space="preserve"> </w:t>
      </w:r>
      <w:r w:rsidR="00131B47">
        <w:t>The</w:t>
      </w:r>
      <w:r w:rsidR="00131B47" w:rsidRPr="00131B47">
        <w:t xml:space="preserve"> w</w:t>
      </w:r>
      <w:r w:rsidR="00131B47">
        <w:t>hiskers represent</w:t>
      </w:r>
      <w:r w:rsidR="00131B47" w:rsidRPr="00131B47">
        <w:t xml:space="preserve"> 1.5</w:t>
      </w:r>
      <w:r w:rsidR="00131B47">
        <w:t xml:space="preserve"> times the inter-quartile range and the dots represent outliers.</w:t>
      </w:r>
      <w:r w:rsidR="00131B47" w:rsidRPr="00131B47">
        <w:t xml:space="preserve"> </w:t>
      </w:r>
      <w:r w:rsidR="005D4FB1" w:rsidRPr="005D4FB1">
        <w:t>See Table 1 for the acronyms of case studies.</w:t>
      </w:r>
    </w:p>
    <w:p w14:paraId="3172ADF1" w14:textId="163BC838" w:rsidR="00814324" w:rsidRDefault="00B00312" w:rsidP="00814324">
      <w:pPr>
        <w:pStyle w:val="berschrift2"/>
      </w:pPr>
      <w:r>
        <w:t>3.3 Mean climate change signal</w:t>
      </w:r>
    </w:p>
    <w:p w14:paraId="0E7CC3CB" w14:textId="08B7B373" w:rsidR="0021723C" w:rsidRPr="0021723C" w:rsidRDefault="00102230" w:rsidP="0021723C">
      <w:r>
        <w:t>Both</w:t>
      </w:r>
      <w:r w:rsidR="0021723C">
        <w:t xml:space="preserve"> the impacts of ICV on future snow trends and the changes of IAV under a given emissions scenario must be put into perspective to the ensemble mean climate change signal.</w:t>
      </w:r>
      <w:r w:rsidR="00A9577A">
        <w:t xml:space="preserve"> To do so, we present the absolute and relative changes in mean and maximum winter snow depth between our reference-, and future periods.</w:t>
      </w:r>
      <w:r w:rsidR="007A540D">
        <w:t xml:space="preserve"> Fig. 6 visualizes the mean and maximum winter snow depths for the reference and future periods and the respective percentage change. F</w:t>
      </w:r>
      <w:r w:rsidR="00CD2D22">
        <w:t>or the ensemble mean, we find</w:t>
      </w:r>
      <w:r w:rsidR="007A540D">
        <w:t xml:space="preserve"> a continuous and significant decrease of mean and maximum snow depth over all stations. </w:t>
      </w:r>
      <w:r w:rsidR="00683941">
        <w:t>While absolute changes are</w:t>
      </w:r>
      <w:r w:rsidR="00527605">
        <w:t xml:space="preserve"> </w:t>
      </w:r>
      <w:r w:rsidR="009D1A98">
        <w:t xml:space="preserve">generally </w:t>
      </w:r>
      <w:r w:rsidR="00683941">
        <w:t>stronger for maximum winter snow depths,</w:t>
      </w:r>
      <w:r w:rsidR="00527605">
        <w:t xml:space="preserve"> the percentage decrease in mean winter snow depth is more severe for all case studies</w:t>
      </w:r>
      <w:r w:rsidR="009D1A98" w:rsidRPr="009D1A98">
        <w:rPr>
          <w:highlight w:val="yellow"/>
        </w:rPr>
        <w:t>, because of the large differences in the absolute values of mean and maximum snow depth</w:t>
      </w:r>
      <w:r w:rsidR="00527605">
        <w:t xml:space="preserve">. All stations below 2000 </w:t>
      </w:r>
      <w:proofErr w:type="spellStart"/>
      <w:r w:rsidR="00527605">
        <w:t>m.a.s.l</w:t>
      </w:r>
      <w:proofErr w:type="spellEnd"/>
      <w:r w:rsidR="00527605">
        <w:t xml:space="preserve">., except </w:t>
      </w:r>
      <w:proofErr w:type="spellStart"/>
      <w:r w:rsidR="00527605">
        <w:t>Ulrichen</w:t>
      </w:r>
      <w:proofErr w:type="spellEnd"/>
      <w:r w:rsidR="00527605">
        <w:t>, show a similarly strong decrease in mean winter snow depth</w:t>
      </w:r>
      <w:r w:rsidR="00CE33D0">
        <w:t>. The decrease in the near future period</w:t>
      </w:r>
      <w:r w:rsidR="000A0B90">
        <w:t xml:space="preserve"> is relatively small and </w:t>
      </w:r>
      <w:proofErr w:type="gramStart"/>
      <w:r w:rsidR="000A0B90">
        <w:t xml:space="preserve">for all stations but </w:t>
      </w:r>
      <w:proofErr w:type="spellStart"/>
      <w:r w:rsidR="000A0B90">
        <w:t>Scuol</w:t>
      </w:r>
      <w:proofErr w:type="spellEnd"/>
      <w:r w:rsidR="000A0B90">
        <w:t>, there is at least one member that simulates a small increase in winter mean/ maximum snow depth</w:t>
      </w:r>
      <w:proofErr w:type="gramEnd"/>
      <w:r w:rsidR="000A0B90">
        <w:t>.</w:t>
      </w:r>
      <w:r w:rsidR="00527605">
        <w:t xml:space="preserve"> </w:t>
      </w:r>
      <w:r w:rsidR="000A0B90">
        <w:t xml:space="preserve">For the </w:t>
      </w:r>
      <w:r w:rsidR="00CE33D0">
        <w:t>mid-</w:t>
      </w:r>
      <w:r w:rsidR="003B29A5">
        <w:t xml:space="preserve"> </w:t>
      </w:r>
      <w:r w:rsidR="00CE33D0">
        <w:t>and far-future</w:t>
      </w:r>
      <w:r w:rsidR="000A0B90">
        <w:t xml:space="preserve"> periods</w:t>
      </w:r>
      <w:r w:rsidR="003B29A5">
        <w:t>,</w:t>
      </w:r>
      <w:r w:rsidR="000A0B90">
        <w:t xml:space="preserve"> decreases range</w:t>
      </w:r>
      <w:r w:rsidR="005744DE">
        <w:t xml:space="preserve"> from </w:t>
      </w:r>
      <w:r w:rsidR="005744DE" w:rsidRPr="005744DE">
        <w:rPr>
          <w:highlight w:val="yellow"/>
        </w:rPr>
        <w:t>-3</w:t>
      </w:r>
      <w:r w:rsidR="00840285" w:rsidRPr="005744DE">
        <w:rPr>
          <w:highlight w:val="yellow"/>
        </w:rPr>
        <w:t>0%</w:t>
      </w:r>
      <w:r w:rsidR="00840285">
        <w:t xml:space="preserve"> to -</w:t>
      </w:r>
      <w:r w:rsidR="00840285" w:rsidRPr="00840285">
        <w:rPr>
          <w:highlight w:val="yellow"/>
        </w:rPr>
        <w:t>7</w:t>
      </w:r>
      <w:r w:rsidR="00527605" w:rsidRPr="00840285">
        <w:rPr>
          <w:highlight w:val="yellow"/>
        </w:rPr>
        <w:t>0%</w:t>
      </w:r>
      <w:r w:rsidR="00527605">
        <w:t xml:space="preserve"> until 2069 and up to -60% to -80% unti</w:t>
      </w:r>
      <w:r w:rsidR="00CD2D22">
        <w:t xml:space="preserve">l 2099. For </w:t>
      </w:r>
      <w:proofErr w:type="spellStart"/>
      <w:r w:rsidR="00CD2D22">
        <w:t>Ulrichen</w:t>
      </w:r>
      <w:proofErr w:type="spellEnd"/>
      <w:r w:rsidR="00CD2D22">
        <w:t>, we obtain</w:t>
      </w:r>
      <w:r w:rsidR="00527605">
        <w:t xml:space="preserve"> a slightly smaller decrease of up to -60% until 2099.</w:t>
      </w:r>
      <w:r w:rsidR="007C2ED7">
        <w:t xml:space="preserve"> For the high-</w:t>
      </w:r>
      <w:r w:rsidR="004D6C04">
        <w:t>elevation</w:t>
      </w:r>
      <w:r w:rsidR="007C2ED7">
        <w:t xml:space="preserve"> station </w:t>
      </w:r>
      <w:proofErr w:type="spellStart"/>
      <w:r w:rsidR="007C2ED7">
        <w:t>Weissfluhjoch</w:t>
      </w:r>
      <w:proofErr w:type="spellEnd"/>
      <w:r w:rsidR="007C2ED7">
        <w:t>, decreases are con</w:t>
      </w:r>
      <w:r w:rsidR="005744DE">
        <w:t xml:space="preserve">siderably lower, ranging from </w:t>
      </w:r>
      <w:r w:rsidR="005744DE" w:rsidRPr="005744DE">
        <w:rPr>
          <w:highlight w:val="yellow"/>
        </w:rPr>
        <w:t>-20% until 2069 to -25</w:t>
      </w:r>
      <w:r w:rsidR="007C2ED7" w:rsidRPr="005744DE">
        <w:rPr>
          <w:highlight w:val="yellow"/>
        </w:rPr>
        <w:t>% until 2099</w:t>
      </w:r>
      <w:r w:rsidR="007C2ED7">
        <w:t>. The percentage decreases f</w:t>
      </w:r>
      <w:r w:rsidR="005B36F4">
        <w:t xml:space="preserve">or maximum snow depths are </w:t>
      </w:r>
      <w:r w:rsidR="007C2ED7">
        <w:t>considerably lower</w:t>
      </w:r>
      <w:r w:rsidR="005B36F4">
        <w:t xml:space="preserve"> compared to </w:t>
      </w:r>
      <w:r w:rsidR="00CD2D22">
        <w:t xml:space="preserve">those for </w:t>
      </w:r>
      <w:r w:rsidR="005B36F4">
        <w:t>mean snow depths,</w:t>
      </w:r>
      <w:r w:rsidR="007C2ED7">
        <w:t xml:space="preserve"> with an ensemble mean ranging </w:t>
      </w:r>
      <w:r w:rsidR="00AD5AFC" w:rsidRPr="00AD5AFC">
        <w:rPr>
          <w:highlight w:val="yellow"/>
        </w:rPr>
        <w:t>from -25</w:t>
      </w:r>
      <w:r w:rsidR="008C0391" w:rsidRPr="00AD5AFC">
        <w:rPr>
          <w:highlight w:val="yellow"/>
        </w:rPr>
        <w:t xml:space="preserve">% to </w:t>
      </w:r>
      <w:r w:rsidR="001F2DAD" w:rsidRPr="00AD5AFC">
        <w:rPr>
          <w:highlight w:val="yellow"/>
        </w:rPr>
        <w:t>-4</w:t>
      </w:r>
      <w:r w:rsidR="007C2ED7" w:rsidRPr="00AD5AFC">
        <w:rPr>
          <w:highlight w:val="yellow"/>
        </w:rPr>
        <w:t>0%</w:t>
      </w:r>
      <w:r w:rsidR="00AD5AFC" w:rsidRPr="00AD5AFC">
        <w:rPr>
          <w:highlight w:val="yellow"/>
        </w:rPr>
        <w:t xml:space="preserve"> until 2069 and -3</w:t>
      </w:r>
      <w:r w:rsidR="007C2ED7" w:rsidRPr="00AD5AFC">
        <w:rPr>
          <w:highlight w:val="yellow"/>
        </w:rPr>
        <w:t>0% to -60%</w:t>
      </w:r>
      <w:r w:rsidR="007C2ED7">
        <w:t xml:space="preserve"> until 2099 for all stations but </w:t>
      </w:r>
      <w:proofErr w:type="spellStart"/>
      <w:r w:rsidR="007C2ED7">
        <w:t>Weissfluhjoch</w:t>
      </w:r>
      <w:proofErr w:type="spellEnd"/>
      <w:r w:rsidR="007C2ED7">
        <w:t xml:space="preserve">. For </w:t>
      </w:r>
      <w:proofErr w:type="spellStart"/>
      <w:r w:rsidR="007C2ED7">
        <w:t>Weissfluhjoch</w:t>
      </w:r>
      <w:proofErr w:type="spellEnd"/>
      <w:r w:rsidR="007C2ED7">
        <w:t xml:space="preserve"> we observe </w:t>
      </w:r>
      <w:r w:rsidR="00EB6E15">
        <w:t xml:space="preserve">an </w:t>
      </w:r>
      <w:r w:rsidR="007C2ED7">
        <w:t>ensemble mean dec</w:t>
      </w:r>
      <w:r w:rsidR="008C0391">
        <w:t xml:space="preserve">reases of -10% until 2069 and </w:t>
      </w:r>
      <w:r w:rsidR="001F2DAD" w:rsidRPr="00840285">
        <w:t>-15</w:t>
      </w:r>
      <w:r w:rsidR="007C2ED7">
        <w:t xml:space="preserve">% until 2099. In the discussion, we set these values into perspective to results from other studies.    </w:t>
      </w:r>
      <w:r w:rsidR="00527605">
        <w:t xml:space="preserve">  </w:t>
      </w:r>
      <w:r w:rsidR="00683941">
        <w:t xml:space="preserve"> </w:t>
      </w:r>
    </w:p>
    <w:p w14:paraId="62F518E0" w14:textId="27135D0C" w:rsidR="008A74C8" w:rsidRDefault="006C5FD6" w:rsidP="008A74C8">
      <w:pPr>
        <w:keepNext/>
        <w:jc w:val="center"/>
      </w:pPr>
      <w:r w:rsidRPr="006C5FD6">
        <w:rPr>
          <w:noProof/>
          <w:lang w:val="de-CH" w:eastAsia="de-CH"/>
        </w:rPr>
        <w:lastRenderedPageBreak/>
        <w:drawing>
          <wp:inline distT="0" distB="0" distL="0" distR="0" wp14:anchorId="071C42C0" wp14:editId="589FEBFB">
            <wp:extent cx="4542608" cy="7949565"/>
            <wp:effectExtent l="0" t="0" r="0" b="0"/>
            <wp:docPr id="12" name="Picture 12" descr="C:\Users\fabiawil\Snow_Variability\05_Results\10_paper\Deltas_summary_p3_3FUT_2_newWi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abiawil\Snow_Variability\05_Results\10_paper\Deltas_summary_p3_3FUT_2_newWinter.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43455" cy="7951047"/>
                    </a:xfrm>
                    <a:prstGeom prst="rect">
                      <a:avLst/>
                    </a:prstGeom>
                    <a:noFill/>
                    <a:ln>
                      <a:noFill/>
                    </a:ln>
                  </pic:spPr>
                </pic:pic>
              </a:graphicData>
            </a:graphic>
          </wp:inline>
        </w:drawing>
      </w:r>
    </w:p>
    <w:p w14:paraId="4EC44EF7" w14:textId="5AFE394F" w:rsidR="00B00312" w:rsidRPr="00B00312" w:rsidRDefault="008A74C8" w:rsidP="005D4FB1">
      <w:pPr>
        <w:pStyle w:val="Beschriftung"/>
      </w:pPr>
      <w:r>
        <w:t xml:space="preserve">Figure </w:t>
      </w:r>
      <w:fldSimple w:instr=" SEQ Figure \* ARABIC ">
        <w:r w:rsidR="007167AA">
          <w:rPr>
            <w:noProof/>
          </w:rPr>
          <w:t>6</w:t>
        </w:r>
      </w:fldSimple>
      <w:r>
        <w:t xml:space="preserve">: </w:t>
      </w:r>
      <w:r w:rsidR="00BE5510" w:rsidRPr="00BE5510">
        <w:t xml:space="preserve">Winter mean maximum and mean snow depth [cm] (left) for </w:t>
      </w:r>
      <w:r w:rsidR="004D2260">
        <w:t xml:space="preserve">the </w:t>
      </w:r>
      <w:proofErr w:type="spellStart"/>
      <w:r w:rsidR="004D2260">
        <w:t>ClimEx</w:t>
      </w:r>
      <w:proofErr w:type="spellEnd"/>
      <w:r w:rsidR="004D2260">
        <w:t xml:space="preserve"> LE</w:t>
      </w:r>
      <w:r w:rsidR="00BE5510" w:rsidRPr="00BE5510">
        <w:t xml:space="preserve"> and mean changes [%] (right) between the REF period 1980 to 2009 and FUT1 (2010 to 2039), FUT2 (2040 to 2069) and FUT3 (2070 to 2099) for stations </w:t>
      </w:r>
      <w:proofErr w:type="spellStart"/>
      <w:r w:rsidR="00BE5510" w:rsidRPr="00BE5510">
        <w:t>Adelboden</w:t>
      </w:r>
      <w:proofErr w:type="spellEnd"/>
      <w:r w:rsidR="004D2260">
        <w:t xml:space="preserve"> (ABO)</w:t>
      </w:r>
      <w:r w:rsidR="00BE5510" w:rsidRPr="00BE5510">
        <w:t xml:space="preserve">, </w:t>
      </w:r>
      <w:proofErr w:type="spellStart"/>
      <w:r w:rsidR="00BE5510" w:rsidRPr="00BE5510">
        <w:t>Engelberg</w:t>
      </w:r>
      <w:proofErr w:type="spellEnd"/>
      <w:r w:rsidR="004D2260">
        <w:t xml:space="preserve"> (ENG)</w:t>
      </w:r>
      <w:r w:rsidR="00BE5510" w:rsidRPr="00BE5510">
        <w:t>, Davos</w:t>
      </w:r>
      <w:r w:rsidR="004D2260">
        <w:t xml:space="preserve"> (DAV)</w:t>
      </w:r>
      <w:r w:rsidR="00BE5510" w:rsidRPr="00BE5510">
        <w:t xml:space="preserve">, </w:t>
      </w:r>
      <w:proofErr w:type="spellStart"/>
      <w:r w:rsidR="00BE5510" w:rsidRPr="00BE5510">
        <w:t>Weissfluhjoch</w:t>
      </w:r>
      <w:proofErr w:type="spellEnd"/>
      <w:r w:rsidR="004D2260">
        <w:t xml:space="preserve"> (WFJ)</w:t>
      </w:r>
      <w:r w:rsidR="00BE5510" w:rsidRPr="00BE5510">
        <w:t>, Zermatt</w:t>
      </w:r>
      <w:r w:rsidR="004D2260">
        <w:t xml:space="preserve"> (ZER)</w:t>
      </w:r>
      <w:r w:rsidR="00BE5510" w:rsidRPr="00BE5510">
        <w:t>, Montana</w:t>
      </w:r>
      <w:r w:rsidR="004D2260">
        <w:t xml:space="preserve"> (MON)</w:t>
      </w:r>
      <w:r w:rsidR="00BE5510" w:rsidRPr="00BE5510">
        <w:t xml:space="preserve">, </w:t>
      </w:r>
      <w:proofErr w:type="spellStart"/>
      <w:r w:rsidR="00BE5510" w:rsidRPr="00BE5510">
        <w:t>Scuol</w:t>
      </w:r>
      <w:proofErr w:type="spellEnd"/>
      <w:r w:rsidR="004D2260">
        <w:t xml:space="preserve"> (SCU)</w:t>
      </w:r>
      <w:r w:rsidR="00BE5510" w:rsidRPr="00BE5510">
        <w:t xml:space="preserve"> and </w:t>
      </w:r>
      <w:proofErr w:type="spellStart"/>
      <w:r w:rsidR="00BE5510" w:rsidRPr="00BE5510">
        <w:t>Ulrichen</w:t>
      </w:r>
      <w:proofErr w:type="spellEnd"/>
      <w:r w:rsidR="004D2260">
        <w:t xml:space="preserve"> (ULR)</w:t>
      </w:r>
      <w:r w:rsidR="00BE5510" w:rsidRPr="00BE5510">
        <w:t>. The box</w:t>
      </w:r>
      <w:r w:rsidR="0022267E">
        <w:t>es</w:t>
      </w:r>
      <w:r w:rsidR="00BE5510" w:rsidRPr="00BE5510">
        <w:t xml:space="preserve"> represent the inter-quartile range</w:t>
      </w:r>
      <w:r w:rsidR="00E02E0A">
        <w:t xml:space="preserve"> </w:t>
      </w:r>
      <w:r w:rsidR="00E02E0A" w:rsidRPr="00E02E0A">
        <w:t>with the median as horizontal line</w:t>
      </w:r>
      <w:r w:rsidR="00BE5510" w:rsidRPr="00BE5510">
        <w:t xml:space="preserve">. The whiskers represent 1.5 times the inter-quartile range and the dots represent outliers. </w:t>
      </w:r>
    </w:p>
    <w:p w14:paraId="2BC7EC47" w14:textId="2FB7BD24" w:rsidR="00C10B07" w:rsidRDefault="00B00312" w:rsidP="00C10B07">
      <w:pPr>
        <w:pStyle w:val="berschrift2"/>
        <w:rPr>
          <w:lang w:val="en-US"/>
        </w:rPr>
      </w:pPr>
      <w:r>
        <w:rPr>
          <w:lang w:val="en-US"/>
        </w:rPr>
        <w:lastRenderedPageBreak/>
        <w:t>3.4</w:t>
      </w:r>
      <w:r w:rsidR="00142DC9">
        <w:rPr>
          <w:lang w:val="en-US"/>
        </w:rPr>
        <w:t xml:space="preserve"> Significance of future snow </w:t>
      </w:r>
      <w:r w:rsidR="00372D4E">
        <w:rPr>
          <w:lang w:val="en-US"/>
        </w:rPr>
        <w:t xml:space="preserve">depth </w:t>
      </w:r>
      <w:r w:rsidR="00142DC9">
        <w:rPr>
          <w:lang w:val="en-US"/>
        </w:rPr>
        <w:t>trends</w:t>
      </w:r>
      <w:r w:rsidR="00EB2D17">
        <w:rPr>
          <w:lang w:val="en-US"/>
        </w:rPr>
        <w:t xml:space="preserve"> </w:t>
      </w:r>
    </w:p>
    <w:p w14:paraId="245E158A" w14:textId="67E567C8" w:rsidR="00330F2D" w:rsidRDefault="00330F2D" w:rsidP="00330F2D">
      <w:pPr>
        <w:rPr>
          <w:lang w:val="en-US"/>
        </w:rPr>
      </w:pPr>
      <w:r>
        <w:rPr>
          <w:lang w:val="en-US"/>
        </w:rPr>
        <w:t>Despite the strong mean climate ch</w:t>
      </w:r>
      <w:r w:rsidR="00031F6C">
        <w:rPr>
          <w:lang w:val="en-US"/>
        </w:rPr>
        <w:t>ange signal described in Sect.</w:t>
      </w:r>
      <w:r w:rsidR="004D2260">
        <w:rPr>
          <w:lang w:val="en-US"/>
        </w:rPr>
        <w:t xml:space="preserve"> 3.3, </w:t>
      </w:r>
      <w:r>
        <w:rPr>
          <w:lang w:val="en-US"/>
        </w:rPr>
        <w:t>section</w:t>
      </w:r>
      <w:r w:rsidR="004D2260">
        <w:rPr>
          <w:lang w:val="en-US"/>
        </w:rPr>
        <w:t xml:space="preserve"> 3.4</w:t>
      </w:r>
      <w:r>
        <w:rPr>
          <w:lang w:val="en-US"/>
        </w:rPr>
        <w:t xml:space="preserve"> points out the important role of ICV for the detection of statistically significant trends in future time-series</w:t>
      </w:r>
      <w:r w:rsidR="00725413">
        <w:rPr>
          <w:lang w:val="en-US"/>
        </w:rPr>
        <w:t xml:space="preserve"> of</w:t>
      </w:r>
      <w:r w:rsidR="00E03FB8">
        <w:rPr>
          <w:lang w:val="en-US"/>
        </w:rPr>
        <w:t xml:space="preserve"> snow depth,</w:t>
      </w:r>
      <w:r w:rsidR="00372D4E">
        <w:rPr>
          <w:lang w:val="en-US"/>
        </w:rPr>
        <w:t xml:space="preserve"> and its most important drivers</w:t>
      </w:r>
      <w:r w:rsidR="00725413">
        <w:rPr>
          <w:lang w:val="en-US"/>
        </w:rPr>
        <w:t xml:space="preserve"> temperature, precipitation</w:t>
      </w:r>
      <w:r w:rsidR="00C82457">
        <w:rPr>
          <w:lang w:val="en-US"/>
        </w:rPr>
        <w:t>,</w:t>
      </w:r>
      <w:r w:rsidR="00CF00BF">
        <w:rPr>
          <w:lang w:val="en-US"/>
        </w:rPr>
        <w:t xml:space="preserve"> snowfall fraction</w:t>
      </w:r>
      <w:r w:rsidR="00C82457">
        <w:rPr>
          <w:lang w:val="en-US"/>
        </w:rPr>
        <w:t xml:space="preserve"> and snowfall</w:t>
      </w:r>
      <w:r>
        <w:rPr>
          <w:lang w:val="en-US"/>
        </w:rPr>
        <w:t xml:space="preserve">. </w:t>
      </w:r>
      <w:r w:rsidR="00FB3256">
        <w:rPr>
          <w:lang w:val="en-US"/>
        </w:rPr>
        <w:t xml:space="preserve">Note that, according to the poor validation results, </w:t>
      </w:r>
      <w:r w:rsidR="00CF00BF">
        <w:rPr>
          <w:lang w:val="en-US"/>
        </w:rPr>
        <w:t>we cannot draw conclusions on the absolute values of snowfall fraction</w:t>
      </w:r>
      <w:r w:rsidR="00C82457">
        <w:rPr>
          <w:lang w:val="en-US"/>
        </w:rPr>
        <w:t>, snowfall</w:t>
      </w:r>
      <w:r w:rsidR="00CF00BF">
        <w:rPr>
          <w:lang w:val="en-US"/>
        </w:rPr>
        <w:t xml:space="preserve"> and snow depth for the stations Zermatt and Montana. Nevertheless, we can apply the trend test and</w:t>
      </w:r>
      <w:r w:rsidR="00FB3256">
        <w:rPr>
          <w:lang w:val="en-US"/>
        </w:rPr>
        <w:t xml:space="preserve"> compare relative changes</w:t>
      </w:r>
      <w:r w:rsidR="00CF00BF">
        <w:rPr>
          <w:lang w:val="en-US"/>
        </w:rPr>
        <w:t>.</w:t>
      </w:r>
      <w:r w:rsidR="00E03FB8">
        <w:rPr>
          <w:lang w:val="en-US"/>
        </w:rPr>
        <w:t xml:space="preserve"> Figure 7 </w:t>
      </w:r>
      <w:r w:rsidR="00DD1711">
        <w:rPr>
          <w:lang w:val="en-US"/>
        </w:rPr>
        <w:t>visualizes the results of the Mann-Kendall test for a positive trend in winter mean temperature and winter precipitation sums and a negative trend for winter snowfall fraction</w:t>
      </w:r>
      <w:r w:rsidR="00C82457">
        <w:rPr>
          <w:lang w:val="en-US"/>
        </w:rPr>
        <w:t>, snowfall</w:t>
      </w:r>
      <w:r w:rsidR="00DD1711">
        <w:rPr>
          <w:lang w:val="en-US"/>
        </w:rPr>
        <w:t xml:space="preserve">, as well as winter mean and maximum snow depth for the lowest station </w:t>
      </w:r>
      <w:proofErr w:type="spellStart"/>
      <w:r w:rsidR="00DD1711">
        <w:rPr>
          <w:lang w:val="en-US"/>
        </w:rPr>
        <w:t>Engelberg</w:t>
      </w:r>
      <w:proofErr w:type="spellEnd"/>
      <w:r w:rsidR="00DD1711">
        <w:rPr>
          <w:lang w:val="en-US"/>
        </w:rPr>
        <w:t xml:space="preserve">, and the highest station </w:t>
      </w:r>
      <w:proofErr w:type="spellStart"/>
      <w:r w:rsidR="00DD1711">
        <w:rPr>
          <w:lang w:val="en-US"/>
        </w:rPr>
        <w:t>Weissfluhjoch</w:t>
      </w:r>
      <w:proofErr w:type="spellEnd"/>
      <w:r w:rsidR="00677D59">
        <w:rPr>
          <w:lang w:val="en-US"/>
        </w:rPr>
        <w:t xml:space="preserve"> for 1%, 5% and 10% significance levels</w:t>
      </w:r>
      <w:r w:rsidR="00DD1711">
        <w:rPr>
          <w:lang w:val="en-US"/>
        </w:rPr>
        <w:t xml:space="preserve">. </w:t>
      </w:r>
      <w:r w:rsidR="009735AF">
        <w:rPr>
          <w:lang w:val="en-US"/>
        </w:rPr>
        <w:t>Each time-series starts</w:t>
      </w:r>
      <w:r w:rsidR="00031F6C">
        <w:rPr>
          <w:lang w:val="en-US"/>
        </w:rPr>
        <w:t xml:space="preserve"> in the year 2000 and ends in 5-</w:t>
      </w:r>
      <w:r w:rsidR="009735AF">
        <w:rPr>
          <w:lang w:val="en-US"/>
        </w:rPr>
        <w:t>year intervals between 2029 and 2099. Figure 8 shows the percentage of members with a significant Mann-Kendall test result for all case studies, based on the 5% significance level.</w:t>
      </w:r>
    </w:p>
    <w:p w14:paraId="3AA8D1A2" w14:textId="174EE991" w:rsidR="004464FA" w:rsidRDefault="00896628" w:rsidP="00330F2D">
      <w:pPr>
        <w:rPr>
          <w:lang w:val="en-US"/>
        </w:rPr>
      </w:pPr>
      <w:r>
        <w:rPr>
          <w:lang w:val="en-US"/>
        </w:rPr>
        <w:t>With regard to temperature, all case studies show a rapidly increasing percentage of signif</w:t>
      </w:r>
      <w:r w:rsidR="00372D4E">
        <w:rPr>
          <w:lang w:val="en-US"/>
        </w:rPr>
        <w:t>icant positive trends. For a 30-</w:t>
      </w:r>
      <w:r w:rsidR="00D16383">
        <w:rPr>
          <w:lang w:val="en-US"/>
        </w:rPr>
        <w:t xml:space="preserve">year period, </w:t>
      </w:r>
      <w:r>
        <w:rPr>
          <w:lang w:val="en-US"/>
        </w:rPr>
        <w:t xml:space="preserve">already between </w:t>
      </w:r>
      <w:r w:rsidR="00BB301A" w:rsidRPr="00BB301A">
        <w:rPr>
          <w:highlight w:val="yellow"/>
          <w:lang w:val="en-US"/>
        </w:rPr>
        <w:t>30</w:t>
      </w:r>
      <w:r w:rsidRPr="00BB301A">
        <w:rPr>
          <w:highlight w:val="yellow"/>
          <w:lang w:val="en-US"/>
        </w:rPr>
        <w:t>% and 60%</w:t>
      </w:r>
      <w:r>
        <w:rPr>
          <w:lang w:val="en-US"/>
        </w:rPr>
        <w:t xml:space="preserve"> of members </w:t>
      </w:r>
      <w:r w:rsidR="00D16383">
        <w:rPr>
          <w:lang w:val="en-US"/>
        </w:rPr>
        <w:t xml:space="preserve">show </w:t>
      </w:r>
      <w:r>
        <w:rPr>
          <w:lang w:val="en-US"/>
        </w:rPr>
        <w:t>significant</w:t>
      </w:r>
      <w:r w:rsidR="00D16383">
        <w:rPr>
          <w:lang w:val="en-US"/>
        </w:rPr>
        <w:t xml:space="preserve"> results</w:t>
      </w:r>
      <w:r>
        <w:rPr>
          <w:lang w:val="en-US"/>
        </w:rPr>
        <w:t xml:space="preserve">. Until the year </w:t>
      </w:r>
      <w:proofErr w:type="gramStart"/>
      <w:r>
        <w:rPr>
          <w:lang w:val="en-US"/>
        </w:rPr>
        <w:t>2049</w:t>
      </w:r>
      <w:proofErr w:type="gramEnd"/>
      <w:r>
        <w:rPr>
          <w:lang w:val="en-US"/>
        </w:rPr>
        <w:t xml:space="preserve"> more than 90% of members show a significant positive trend and by 2059 all stations show a 100% trend significance.</w:t>
      </w:r>
      <w:r w:rsidR="006D7624">
        <w:rPr>
          <w:lang w:val="en-US"/>
        </w:rPr>
        <w:t xml:space="preserve"> Here we can clearly conclude that the </w:t>
      </w:r>
      <w:r w:rsidR="00F533C5">
        <w:rPr>
          <w:lang w:val="en-US"/>
        </w:rPr>
        <w:t>anthropogenic</w:t>
      </w:r>
      <w:r w:rsidR="006D7624">
        <w:rPr>
          <w:lang w:val="en-US"/>
        </w:rPr>
        <w:t xml:space="preserve"> climate change signal is significantly stronger than the ICV of temperature</w:t>
      </w:r>
      <w:r w:rsidR="00FD024C">
        <w:rPr>
          <w:lang w:val="en-US"/>
        </w:rPr>
        <w:t>, i.e. the forced trend emerges from internal climate variability</w:t>
      </w:r>
      <w:r w:rsidR="006D7624">
        <w:rPr>
          <w:lang w:val="en-US"/>
        </w:rPr>
        <w:t>.</w:t>
      </w:r>
      <w:r>
        <w:rPr>
          <w:lang w:val="en-US"/>
        </w:rPr>
        <w:t xml:space="preserve"> </w:t>
      </w:r>
      <w:r w:rsidR="00457772">
        <w:rPr>
          <w:lang w:val="en-US"/>
        </w:rPr>
        <w:t xml:space="preserve">For precipitation, we </w:t>
      </w:r>
      <w:r w:rsidR="00FD024C">
        <w:rPr>
          <w:lang w:val="en-US"/>
        </w:rPr>
        <w:t xml:space="preserve">find </w:t>
      </w:r>
      <w:r w:rsidR="00457772">
        <w:rPr>
          <w:lang w:val="en-US"/>
        </w:rPr>
        <w:t xml:space="preserve">a </w:t>
      </w:r>
      <w:r w:rsidR="00FD024C">
        <w:rPr>
          <w:lang w:val="en-US"/>
        </w:rPr>
        <w:t xml:space="preserve">completely </w:t>
      </w:r>
      <w:r w:rsidR="00457772">
        <w:rPr>
          <w:lang w:val="en-US"/>
        </w:rPr>
        <w:t xml:space="preserve">different picture. For all stations but </w:t>
      </w:r>
      <w:proofErr w:type="spellStart"/>
      <w:r w:rsidR="00457772">
        <w:rPr>
          <w:lang w:val="en-US"/>
        </w:rPr>
        <w:t>Scuol</w:t>
      </w:r>
      <w:proofErr w:type="spellEnd"/>
      <w:r w:rsidR="00457772">
        <w:rPr>
          <w:lang w:val="en-US"/>
        </w:rPr>
        <w:t>, there is no clear sign towards an increase in future winter precipitation sums. There is a tendency towards an increasing number of members with a significant positive trend in precipitation towards the end of the century, but the percentage is below 50%</w:t>
      </w:r>
      <w:r w:rsidR="006D7624">
        <w:rPr>
          <w:lang w:val="en-US"/>
        </w:rPr>
        <w:t xml:space="preserve"> for all stations but </w:t>
      </w:r>
      <w:proofErr w:type="spellStart"/>
      <w:r w:rsidR="006D7624">
        <w:rPr>
          <w:lang w:val="en-US"/>
        </w:rPr>
        <w:t>Scuol</w:t>
      </w:r>
      <w:proofErr w:type="spellEnd"/>
      <w:r w:rsidR="00BB301A">
        <w:rPr>
          <w:lang w:val="en-US"/>
        </w:rPr>
        <w:t xml:space="preserve"> </w:t>
      </w:r>
      <w:r w:rsidR="00BB301A" w:rsidRPr="00BB301A">
        <w:rPr>
          <w:highlight w:val="yellow"/>
          <w:lang w:val="en-US"/>
        </w:rPr>
        <w:t>until 2089</w:t>
      </w:r>
      <w:r w:rsidR="00457772">
        <w:rPr>
          <w:lang w:val="en-US"/>
        </w:rPr>
        <w:t xml:space="preserve">. </w:t>
      </w:r>
      <w:r w:rsidR="006D7624">
        <w:rPr>
          <w:lang w:val="en-US"/>
        </w:rPr>
        <w:t>F</w:t>
      </w:r>
      <w:r w:rsidR="00457772">
        <w:rPr>
          <w:lang w:val="en-US"/>
        </w:rPr>
        <w:t xml:space="preserve">or </w:t>
      </w:r>
      <w:proofErr w:type="spellStart"/>
      <w:r w:rsidR="00457772">
        <w:rPr>
          <w:lang w:val="en-US"/>
        </w:rPr>
        <w:t>Scuol</w:t>
      </w:r>
      <w:proofErr w:type="spellEnd"/>
      <w:r w:rsidR="00457772">
        <w:rPr>
          <w:lang w:val="en-US"/>
        </w:rPr>
        <w:t xml:space="preserve">, there is a clear sign towards an increase in winter precipitation sums. Here, more than 75% of members show a significant positive trend in winter precipitation sums. </w:t>
      </w:r>
      <w:r w:rsidR="006D7624">
        <w:rPr>
          <w:lang w:val="en-US"/>
        </w:rPr>
        <w:t>In summary, we cannot detect a clear climate change signal for precipitation, b</w:t>
      </w:r>
      <w:r w:rsidR="00A43310">
        <w:rPr>
          <w:lang w:val="en-US"/>
        </w:rPr>
        <w:t>ecause of</w:t>
      </w:r>
      <w:r w:rsidR="006D7624">
        <w:rPr>
          <w:lang w:val="en-US"/>
        </w:rPr>
        <w:t xml:space="preserve"> strong ICV.</w:t>
      </w:r>
    </w:p>
    <w:p w14:paraId="45CF7F68" w14:textId="190BEF35" w:rsidR="004464FA" w:rsidRDefault="006D7624" w:rsidP="00330F2D">
      <w:pPr>
        <w:rPr>
          <w:lang w:val="en-US"/>
        </w:rPr>
      </w:pPr>
      <w:r>
        <w:rPr>
          <w:lang w:val="en-US"/>
        </w:rPr>
        <w:t xml:space="preserve">With regard to snowfall fraction, we </w:t>
      </w:r>
      <w:r w:rsidR="004464FA">
        <w:rPr>
          <w:lang w:val="en-US"/>
        </w:rPr>
        <w:t xml:space="preserve">find </w:t>
      </w:r>
      <w:r>
        <w:rPr>
          <w:lang w:val="en-US"/>
        </w:rPr>
        <w:t>a consistent increase of members with a significant negative trend in snowfall fraction over time, but</w:t>
      </w:r>
      <w:r w:rsidR="00FB3256">
        <w:rPr>
          <w:lang w:val="en-US"/>
        </w:rPr>
        <w:t>, as expected,</w:t>
      </w:r>
      <w:r>
        <w:rPr>
          <w:lang w:val="en-US"/>
        </w:rPr>
        <w:t xml:space="preserve"> the strong temperature signal does not translate into a similarly strong trend significance and there are significant differences between case studies. Over a 50</w:t>
      </w:r>
      <w:r w:rsidR="001B5AF8">
        <w:rPr>
          <w:lang w:val="en-US"/>
        </w:rPr>
        <w:t>-</w:t>
      </w:r>
      <w:r>
        <w:rPr>
          <w:lang w:val="en-US"/>
        </w:rPr>
        <w:t>year period</w:t>
      </w:r>
      <w:r w:rsidR="00741BD2">
        <w:rPr>
          <w:lang w:val="en-US"/>
        </w:rPr>
        <w:t>,</w:t>
      </w:r>
      <w:r w:rsidR="00031F6C">
        <w:rPr>
          <w:lang w:val="en-US"/>
        </w:rPr>
        <w:t xml:space="preserve"> most</w:t>
      </w:r>
      <w:r>
        <w:rPr>
          <w:lang w:val="en-US"/>
        </w:rPr>
        <w:t xml:space="preserve"> stations show a significance </w:t>
      </w:r>
      <w:r w:rsidR="00FD024C">
        <w:rPr>
          <w:lang w:val="en-US"/>
        </w:rPr>
        <w:t>for</w:t>
      </w:r>
      <w:r w:rsidR="005B3A6F">
        <w:rPr>
          <w:lang w:val="en-US"/>
        </w:rPr>
        <w:t xml:space="preserve"> up to </w:t>
      </w:r>
      <w:r w:rsidR="005B3A6F" w:rsidRPr="005B3A6F">
        <w:rPr>
          <w:highlight w:val="yellow"/>
          <w:lang w:val="en-US"/>
        </w:rPr>
        <w:t>7</w:t>
      </w:r>
      <w:r w:rsidR="00D16383" w:rsidRPr="005B3A6F">
        <w:rPr>
          <w:highlight w:val="yellow"/>
          <w:lang w:val="en-US"/>
        </w:rPr>
        <w:t>0%</w:t>
      </w:r>
      <w:r w:rsidR="00D16383">
        <w:rPr>
          <w:lang w:val="en-US"/>
        </w:rPr>
        <w:t xml:space="preserve"> of members</w:t>
      </w:r>
      <w:r>
        <w:rPr>
          <w:lang w:val="en-US"/>
        </w:rPr>
        <w:t xml:space="preserve">. </w:t>
      </w:r>
      <w:r w:rsidR="00031F6C">
        <w:rPr>
          <w:lang w:val="en-US"/>
        </w:rPr>
        <w:t xml:space="preserve">The stations Davos, </w:t>
      </w:r>
      <w:proofErr w:type="spellStart"/>
      <w:r w:rsidR="00031F6C">
        <w:rPr>
          <w:lang w:val="en-US"/>
        </w:rPr>
        <w:t>Weissfluhjoch</w:t>
      </w:r>
      <w:proofErr w:type="spellEnd"/>
      <w:r w:rsidR="00031F6C">
        <w:rPr>
          <w:lang w:val="en-US"/>
        </w:rPr>
        <w:t xml:space="preserve"> and </w:t>
      </w:r>
      <w:proofErr w:type="spellStart"/>
      <w:r w:rsidR="00031F6C">
        <w:rPr>
          <w:lang w:val="en-US"/>
        </w:rPr>
        <w:t>Scuol</w:t>
      </w:r>
      <w:proofErr w:type="spellEnd"/>
      <w:r w:rsidR="00031F6C">
        <w:rPr>
          <w:lang w:val="en-US"/>
        </w:rPr>
        <w:t>, the stations with the highest snowfall fraction in the reference period</w:t>
      </w:r>
      <w:r w:rsidR="0082316F">
        <w:rPr>
          <w:lang w:val="en-US"/>
        </w:rPr>
        <w:t xml:space="preserve"> </w:t>
      </w:r>
      <w:r w:rsidR="0082316F" w:rsidRPr="0082316F">
        <w:rPr>
          <w:highlight w:val="yellow"/>
          <w:lang w:val="en-US"/>
        </w:rPr>
        <w:t xml:space="preserve">(besides </w:t>
      </w:r>
      <w:proofErr w:type="spellStart"/>
      <w:r w:rsidR="0082316F" w:rsidRPr="0082316F">
        <w:rPr>
          <w:highlight w:val="yellow"/>
          <w:lang w:val="en-US"/>
        </w:rPr>
        <w:t>Scuol</w:t>
      </w:r>
      <w:proofErr w:type="spellEnd"/>
      <w:r w:rsidR="0082316F" w:rsidRPr="0082316F">
        <w:rPr>
          <w:highlight w:val="yellow"/>
          <w:lang w:val="en-US"/>
        </w:rPr>
        <w:t>)</w:t>
      </w:r>
      <w:r w:rsidR="00031F6C">
        <w:rPr>
          <w:lang w:val="en-US"/>
        </w:rPr>
        <w:t>, show sign</w:t>
      </w:r>
      <w:r w:rsidR="005B3A6F">
        <w:rPr>
          <w:lang w:val="en-US"/>
        </w:rPr>
        <w:t xml:space="preserve">ificant reductions for </w:t>
      </w:r>
      <w:r w:rsidR="005B3A6F" w:rsidRPr="005B3A6F">
        <w:rPr>
          <w:highlight w:val="yellow"/>
          <w:lang w:val="en-US"/>
        </w:rPr>
        <w:t>75% to 90</w:t>
      </w:r>
      <w:r w:rsidR="00031F6C" w:rsidRPr="005B3A6F">
        <w:rPr>
          <w:highlight w:val="yellow"/>
          <w:lang w:val="en-US"/>
        </w:rPr>
        <w:t>%</w:t>
      </w:r>
      <w:r w:rsidR="00031F6C">
        <w:rPr>
          <w:lang w:val="en-US"/>
        </w:rPr>
        <w:t xml:space="preserve"> of members over this period. </w:t>
      </w:r>
      <w:r>
        <w:rPr>
          <w:lang w:val="en-US"/>
        </w:rPr>
        <w:t xml:space="preserve">This </w:t>
      </w:r>
      <w:r w:rsidR="00A91D9A">
        <w:rPr>
          <w:lang w:val="en-US"/>
        </w:rPr>
        <w:t>emphasizes the huge contribution of ICV to future trends in winter snowfall.</w:t>
      </w:r>
      <w:r w:rsidR="00C40DBB">
        <w:rPr>
          <w:lang w:val="en-US"/>
        </w:rPr>
        <w:t xml:space="preserve"> Over a period</w:t>
      </w:r>
      <w:r w:rsidR="005B3A6F">
        <w:rPr>
          <w:lang w:val="en-US"/>
        </w:rPr>
        <w:t xml:space="preserve"> of 60 </w:t>
      </w:r>
      <w:proofErr w:type="gramStart"/>
      <w:r w:rsidR="005B3A6F">
        <w:rPr>
          <w:lang w:val="en-US"/>
        </w:rPr>
        <w:t>years</w:t>
      </w:r>
      <w:proofErr w:type="gramEnd"/>
      <w:r w:rsidR="005B3A6F">
        <w:rPr>
          <w:lang w:val="en-US"/>
        </w:rPr>
        <w:t xml:space="preserve"> there is still </w:t>
      </w:r>
      <w:r w:rsidR="005B3A6F" w:rsidRPr="005B3A6F">
        <w:rPr>
          <w:highlight w:val="yellow"/>
          <w:lang w:val="en-US"/>
        </w:rPr>
        <w:t>a 30</w:t>
      </w:r>
      <w:r w:rsidR="00C40DBB" w:rsidRPr="005B3A6F">
        <w:rPr>
          <w:highlight w:val="yellow"/>
          <w:lang w:val="en-US"/>
        </w:rPr>
        <w:t>%</w:t>
      </w:r>
      <w:r w:rsidR="00C40DBB">
        <w:rPr>
          <w:lang w:val="en-US"/>
        </w:rPr>
        <w:t xml:space="preserve"> chance of not detecting a significant negative trend in snowfall fraction for Montana due to ICV, but by 2069 all stations show significant decrease</w:t>
      </w:r>
      <w:r w:rsidR="002F10BC">
        <w:rPr>
          <w:lang w:val="en-US"/>
        </w:rPr>
        <w:t>s</w:t>
      </w:r>
      <w:r w:rsidR="00C40DBB">
        <w:rPr>
          <w:lang w:val="en-US"/>
        </w:rPr>
        <w:t xml:space="preserve"> in snowfall fraction for more than 90% of members.</w:t>
      </w:r>
    </w:p>
    <w:p w14:paraId="4638112E" w14:textId="36F0C0B9" w:rsidR="004464FA" w:rsidRDefault="00E846E2" w:rsidP="00330F2D">
      <w:pPr>
        <w:rPr>
          <w:lang w:val="en-US"/>
        </w:rPr>
      </w:pPr>
      <w:r>
        <w:rPr>
          <w:lang w:val="en-US"/>
        </w:rPr>
        <w:t xml:space="preserve">In contrast to snowfall fraction, we </w:t>
      </w:r>
      <w:r w:rsidR="00FD024C">
        <w:rPr>
          <w:lang w:val="en-US"/>
        </w:rPr>
        <w:t xml:space="preserve">find </w:t>
      </w:r>
      <w:r>
        <w:rPr>
          <w:lang w:val="en-US"/>
        </w:rPr>
        <w:t xml:space="preserve">a lower statistical significance for negative trends of total winter snowfall sums. </w:t>
      </w:r>
      <w:r w:rsidR="00E27084">
        <w:rPr>
          <w:lang w:val="en-US"/>
        </w:rPr>
        <w:t xml:space="preserve">For all stations, but </w:t>
      </w:r>
      <w:proofErr w:type="spellStart"/>
      <w:r w:rsidR="00E27084">
        <w:rPr>
          <w:lang w:val="en-US"/>
        </w:rPr>
        <w:t>Weissfluhjoch</w:t>
      </w:r>
      <w:proofErr w:type="spellEnd"/>
      <w:r w:rsidR="00E27084">
        <w:rPr>
          <w:lang w:val="en-US"/>
        </w:rPr>
        <w:t xml:space="preserve">, over a period of 60 years, the percentage of statistically significant negative trends in winter snowfall sums is only between 25% and 60%. Over a period of 80 years between 60% and 90% of members show a statistically negative trend and by the end of the </w:t>
      </w:r>
      <w:proofErr w:type="gramStart"/>
      <w:r w:rsidR="00E27084">
        <w:rPr>
          <w:lang w:val="en-US"/>
        </w:rPr>
        <w:t>century</w:t>
      </w:r>
      <w:proofErr w:type="gramEnd"/>
      <w:r w:rsidR="00E27084">
        <w:rPr>
          <w:lang w:val="en-US"/>
        </w:rPr>
        <w:t xml:space="preserve"> only the stations </w:t>
      </w:r>
      <w:proofErr w:type="spellStart"/>
      <w:r w:rsidR="00E27084">
        <w:rPr>
          <w:lang w:val="en-US"/>
        </w:rPr>
        <w:t>Engelberg</w:t>
      </w:r>
      <w:proofErr w:type="spellEnd"/>
      <w:r w:rsidR="00E27084">
        <w:rPr>
          <w:lang w:val="en-US"/>
        </w:rPr>
        <w:t xml:space="preserve">, Zermatt, Montana and </w:t>
      </w:r>
      <w:proofErr w:type="spellStart"/>
      <w:r w:rsidR="00E27084">
        <w:rPr>
          <w:lang w:val="en-US"/>
        </w:rPr>
        <w:t>Scuol</w:t>
      </w:r>
      <w:proofErr w:type="spellEnd"/>
      <w:r w:rsidR="00E27084">
        <w:rPr>
          <w:lang w:val="en-US"/>
        </w:rPr>
        <w:t xml:space="preserve"> show a trend significance for 100% of members. For the station </w:t>
      </w:r>
      <w:proofErr w:type="spellStart"/>
      <w:proofErr w:type="gramStart"/>
      <w:r w:rsidR="00E27084">
        <w:rPr>
          <w:lang w:val="en-US"/>
        </w:rPr>
        <w:t>Weissfluhjoch</w:t>
      </w:r>
      <w:proofErr w:type="spellEnd"/>
      <w:proofErr w:type="gramEnd"/>
      <w:r w:rsidR="00E27084">
        <w:rPr>
          <w:lang w:val="en-US"/>
        </w:rPr>
        <w:t xml:space="preserve"> no statistically</w:t>
      </w:r>
      <w:r w:rsidR="004464FA">
        <w:rPr>
          <w:lang w:val="en-US"/>
        </w:rPr>
        <w:t xml:space="preserve"> significant</w:t>
      </w:r>
      <w:r w:rsidR="00E27084">
        <w:rPr>
          <w:lang w:val="en-US"/>
        </w:rPr>
        <w:t xml:space="preserve"> negative trend </w:t>
      </w:r>
      <w:r w:rsidR="004464FA">
        <w:rPr>
          <w:lang w:val="en-US"/>
        </w:rPr>
        <w:t xml:space="preserve">is obtained </w:t>
      </w:r>
      <w:r w:rsidR="00E27084">
        <w:rPr>
          <w:lang w:val="en-US"/>
        </w:rPr>
        <w:t xml:space="preserve">over any period. Even over 100 years </w:t>
      </w:r>
      <w:r w:rsidR="005B3A6F" w:rsidRPr="005B3A6F">
        <w:rPr>
          <w:highlight w:val="yellow"/>
          <w:lang w:val="en-US"/>
        </w:rPr>
        <w:t>none of the members</w:t>
      </w:r>
      <w:r w:rsidR="00E27084">
        <w:rPr>
          <w:lang w:val="en-US"/>
        </w:rPr>
        <w:t xml:space="preserve"> </w:t>
      </w:r>
      <w:r w:rsidR="00E27084" w:rsidRPr="005B3A6F">
        <w:rPr>
          <w:highlight w:val="yellow"/>
          <w:lang w:val="en-US"/>
        </w:rPr>
        <w:t>show</w:t>
      </w:r>
      <w:r w:rsidR="005B3A6F" w:rsidRPr="005B3A6F">
        <w:rPr>
          <w:highlight w:val="yellow"/>
          <w:lang w:val="en-US"/>
        </w:rPr>
        <w:t>s</w:t>
      </w:r>
      <w:r w:rsidR="00E27084">
        <w:rPr>
          <w:lang w:val="en-US"/>
        </w:rPr>
        <w:t xml:space="preserve"> a significant reduction in winter snowfall sums. </w:t>
      </w:r>
      <w:r w:rsidR="00F47B9B">
        <w:rPr>
          <w:lang w:val="en-US"/>
        </w:rPr>
        <w:t xml:space="preserve">These results imply that despite the strong temperature increase and </w:t>
      </w:r>
      <w:r w:rsidR="004464FA">
        <w:rPr>
          <w:lang w:val="en-US"/>
        </w:rPr>
        <w:t xml:space="preserve">a </w:t>
      </w:r>
      <w:r w:rsidR="00F47B9B">
        <w:rPr>
          <w:lang w:val="en-US"/>
        </w:rPr>
        <w:t xml:space="preserve">significant reduction of snowfall fraction, a reduction of total snowfall sums </w:t>
      </w:r>
      <w:r w:rsidR="004464FA">
        <w:rPr>
          <w:lang w:val="en-US"/>
        </w:rPr>
        <w:t xml:space="preserve">at this site </w:t>
      </w:r>
      <w:r w:rsidR="00F47B9B">
        <w:rPr>
          <w:lang w:val="en-US"/>
        </w:rPr>
        <w:t>remains very uncertain.</w:t>
      </w:r>
      <w:bookmarkStart w:id="0" w:name="_GoBack"/>
      <w:bookmarkEnd w:id="0"/>
    </w:p>
    <w:p w14:paraId="6133E4C8" w14:textId="6EAA4B0E" w:rsidR="001710CB" w:rsidRDefault="00D16383" w:rsidP="00330F2D">
      <w:pPr>
        <w:rPr>
          <w:lang w:val="en-US"/>
        </w:rPr>
      </w:pPr>
      <w:r>
        <w:rPr>
          <w:lang w:val="en-US"/>
        </w:rPr>
        <w:t>Similar</w:t>
      </w:r>
      <w:r w:rsidR="003E2B73">
        <w:rPr>
          <w:lang w:val="en-US"/>
        </w:rPr>
        <w:t xml:space="preserve"> to snowfall fraction</w:t>
      </w:r>
      <w:r w:rsidR="001B5AF8">
        <w:rPr>
          <w:lang w:val="en-US"/>
        </w:rPr>
        <w:t>,</w:t>
      </w:r>
      <w:r w:rsidR="00FB3256">
        <w:rPr>
          <w:lang w:val="en-US"/>
        </w:rPr>
        <w:t xml:space="preserve"> we find</w:t>
      </w:r>
      <w:r w:rsidR="003E2B73">
        <w:rPr>
          <w:lang w:val="en-US"/>
        </w:rPr>
        <w:t xml:space="preserve"> a steady increase in the count of members with a statistically significant</w:t>
      </w:r>
      <w:r>
        <w:rPr>
          <w:lang w:val="en-US"/>
        </w:rPr>
        <w:t xml:space="preserve"> negative</w:t>
      </w:r>
      <w:r w:rsidR="003E2B73">
        <w:rPr>
          <w:lang w:val="en-US"/>
        </w:rPr>
        <w:t xml:space="preserve"> trend in winter mean snow depth, but compared to winter temperature thi</w:t>
      </w:r>
      <w:r w:rsidR="00FB3256">
        <w:rPr>
          <w:lang w:val="en-US"/>
        </w:rPr>
        <w:t>s development starts considerab</w:t>
      </w:r>
      <w:r w:rsidR="003E2B73">
        <w:rPr>
          <w:lang w:val="en-US"/>
        </w:rPr>
        <w:t>ly later. Generally</w:t>
      </w:r>
      <w:r w:rsidR="001B5AF8">
        <w:rPr>
          <w:lang w:val="en-US"/>
        </w:rPr>
        <w:t>,</w:t>
      </w:r>
      <w:r w:rsidR="003E2B73">
        <w:rPr>
          <w:lang w:val="en-US"/>
        </w:rPr>
        <w:t xml:space="preserve"> the trend significance is stronger compared to snowfall fraction</w:t>
      </w:r>
      <w:r w:rsidR="005B3A6F">
        <w:rPr>
          <w:lang w:val="en-US"/>
        </w:rPr>
        <w:t xml:space="preserve">, but there is still a 50% to </w:t>
      </w:r>
      <w:r w:rsidR="005B3A6F" w:rsidRPr="005B3A6F">
        <w:rPr>
          <w:highlight w:val="yellow"/>
          <w:lang w:val="en-US"/>
        </w:rPr>
        <w:t>30</w:t>
      </w:r>
      <w:r w:rsidR="003E2B73" w:rsidRPr="005B3A6F">
        <w:rPr>
          <w:highlight w:val="yellow"/>
          <w:lang w:val="en-US"/>
        </w:rPr>
        <w:t>%</w:t>
      </w:r>
      <w:r w:rsidR="003E2B73">
        <w:rPr>
          <w:lang w:val="en-US"/>
        </w:rPr>
        <w:t xml:space="preserve"> chance (for all stations but </w:t>
      </w:r>
      <w:proofErr w:type="spellStart"/>
      <w:r w:rsidR="003E2B73">
        <w:rPr>
          <w:lang w:val="en-US"/>
        </w:rPr>
        <w:t>Scuol</w:t>
      </w:r>
      <w:proofErr w:type="spellEnd"/>
      <w:r w:rsidR="003E2B73">
        <w:rPr>
          <w:lang w:val="en-US"/>
        </w:rPr>
        <w:t>, where more tha</w:t>
      </w:r>
      <w:r w:rsidR="005B3A6F">
        <w:rPr>
          <w:lang w:val="en-US"/>
        </w:rPr>
        <w:t xml:space="preserve">n </w:t>
      </w:r>
      <w:r w:rsidR="005B3A6F" w:rsidRPr="005B3A6F">
        <w:rPr>
          <w:highlight w:val="yellow"/>
          <w:lang w:val="en-US"/>
        </w:rPr>
        <w:t>8</w:t>
      </w:r>
      <w:r w:rsidRPr="005B3A6F">
        <w:rPr>
          <w:highlight w:val="yellow"/>
          <w:lang w:val="en-US"/>
        </w:rPr>
        <w:t>0%</w:t>
      </w:r>
      <w:r>
        <w:rPr>
          <w:lang w:val="en-US"/>
        </w:rPr>
        <w:t xml:space="preserve"> of members show</w:t>
      </w:r>
      <w:r w:rsidR="003E2B73">
        <w:rPr>
          <w:lang w:val="en-US"/>
        </w:rPr>
        <w:t xml:space="preserve"> significant</w:t>
      </w:r>
      <w:r>
        <w:rPr>
          <w:lang w:val="en-US"/>
        </w:rPr>
        <w:t xml:space="preserve"> </w:t>
      </w:r>
      <w:r w:rsidR="00A60597">
        <w:rPr>
          <w:lang w:val="en-US"/>
        </w:rPr>
        <w:t xml:space="preserve">negative </w:t>
      </w:r>
      <w:r>
        <w:rPr>
          <w:lang w:val="en-US"/>
        </w:rPr>
        <w:t>trends</w:t>
      </w:r>
      <w:r w:rsidR="003E2B73">
        <w:rPr>
          <w:lang w:val="en-US"/>
        </w:rPr>
        <w:t xml:space="preserve">) that ICV will superimpose anthropogenic climate change impacts on mean winter snow depth over a period of 50 years. </w:t>
      </w:r>
      <w:r w:rsidR="005F5B39">
        <w:rPr>
          <w:lang w:val="en-US"/>
        </w:rPr>
        <w:t xml:space="preserve">By 2069, the percentage of significant members increases to more than 90%. </w:t>
      </w:r>
      <w:r w:rsidR="003E2B73">
        <w:rPr>
          <w:lang w:val="en-US"/>
        </w:rPr>
        <w:t xml:space="preserve">The stronger significance </w:t>
      </w:r>
      <w:r w:rsidR="00F47B9B">
        <w:rPr>
          <w:lang w:val="en-US"/>
        </w:rPr>
        <w:t xml:space="preserve">of mean snow depth </w:t>
      </w:r>
      <w:r w:rsidR="003E2B73">
        <w:rPr>
          <w:lang w:val="en-US"/>
        </w:rPr>
        <w:t>compared to snowfall fraction</w:t>
      </w:r>
      <w:r w:rsidR="00F47B9B">
        <w:rPr>
          <w:lang w:val="en-US"/>
        </w:rPr>
        <w:t xml:space="preserve"> and the higher significance compared to </w:t>
      </w:r>
      <w:r w:rsidR="00F47B9B">
        <w:rPr>
          <w:lang w:val="en-US"/>
        </w:rPr>
        <w:lastRenderedPageBreak/>
        <w:t>snowfall sums</w:t>
      </w:r>
      <w:r w:rsidR="003E2B73">
        <w:rPr>
          <w:lang w:val="en-US"/>
        </w:rPr>
        <w:t xml:space="preserve"> impl</w:t>
      </w:r>
      <w:r w:rsidR="00F47B9B">
        <w:rPr>
          <w:lang w:val="en-US"/>
        </w:rPr>
        <w:t>ies the combined effects of a very uncertain decrease of</w:t>
      </w:r>
      <w:r w:rsidR="003E2B73">
        <w:rPr>
          <w:lang w:val="en-US"/>
        </w:rPr>
        <w:t xml:space="preserve"> snowfall </w:t>
      </w:r>
      <w:r w:rsidR="00F47B9B">
        <w:rPr>
          <w:lang w:val="en-US"/>
        </w:rPr>
        <w:t>sums, combined with</w:t>
      </w:r>
      <w:r w:rsidR="003E2B73">
        <w:rPr>
          <w:lang w:val="en-US"/>
        </w:rPr>
        <w:t xml:space="preserve"> more rapid</w:t>
      </w:r>
      <w:r w:rsidR="00F47B9B">
        <w:rPr>
          <w:lang w:val="en-US"/>
        </w:rPr>
        <w:t xml:space="preserve"> and more frequent</w:t>
      </w:r>
      <w:r w:rsidR="003E2B73">
        <w:rPr>
          <w:lang w:val="en-US"/>
        </w:rPr>
        <w:t xml:space="preserve"> snow melt. </w:t>
      </w:r>
      <w:r w:rsidR="00F00C1D">
        <w:rPr>
          <w:lang w:val="en-US"/>
        </w:rPr>
        <w:t>Lastly, maximum winter snow depth shows a significantly different evolution than mean winter s</w:t>
      </w:r>
      <w:r w:rsidR="00982A6F">
        <w:rPr>
          <w:lang w:val="en-US"/>
        </w:rPr>
        <w:t>now depth. Here, we also obt</w:t>
      </w:r>
      <w:r w:rsidR="00F47B9B">
        <w:rPr>
          <w:lang w:val="en-US"/>
        </w:rPr>
        <w:t xml:space="preserve">ain large </w:t>
      </w:r>
      <w:r w:rsidR="00F00C1D">
        <w:rPr>
          <w:lang w:val="en-US"/>
        </w:rPr>
        <w:t xml:space="preserve">differences between the lower lying stations and the highest station </w:t>
      </w:r>
      <w:proofErr w:type="spellStart"/>
      <w:r w:rsidR="00F00C1D">
        <w:rPr>
          <w:lang w:val="en-US"/>
        </w:rPr>
        <w:t>Weissfluhjoch</w:t>
      </w:r>
      <w:proofErr w:type="spellEnd"/>
      <w:r w:rsidR="00F00C1D">
        <w:rPr>
          <w:lang w:val="en-US"/>
        </w:rPr>
        <w:t xml:space="preserve">. </w:t>
      </w:r>
      <w:r w:rsidR="002A15EB">
        <w:rPr>
          <w:lang w:val="en-US"/>
        </w:rPr>
        <w:t>For most stations bu</w:t>
      </w:r>
      <w:r>
        <w:rPr>
          <w:lang w:val="en-US"/>
        </w:rPr>
        <w:t xml:space="preserve">t </w:t>
      </w:r>
      <w:proofErr w:type="spellStart"/>
      <w:r w:rsidR="002D428E">
        <w:rPr>
          <w:lang w:val="en-US"/>
        </w:rPr>
        <w:t>Scuol</w:t>
      </w:r>
      <w:proofErr w:type="spellEnd"/>
      <w:r>
        <w:rPr>
          <w:lang w:val="en-US"/>
        </w:rPr>
        <w:t>, there is a</w:t>
      </w:r>
      <w:r w:rsidR="002A15EB">
        <w:rPr>
          <w:lang w:val="en-US"/>
        </w:rPr>
        <w:t xml:space="preserve"> probability of </w:t>
      </w:r>
      <w:r w:rsidR="002D428E">
        <w:rPr>
          <w:lang w:val="en-US"/>
        </w:rPr>
        <w:t>more than 50% of no significantly</w:t>
      </w:r>
      <w:r w:rsidR="002A15EB">
        <w:rPr>
          <w:lang w:val="en-US"/>
        </w:rPr>
        <w:t xml:space="preserve"> negative trend in future maximum</w:t>
      </w:r>
      <w:r w:rsidR="002D428E">
        <w:rPr>
          <w:lang w:val="en-US"/>
        </w:rPr>
        <w:t xml:space="preserve"> snow depth over a period of 50 years</w:t>
      </w:r>
      <w:r w:rsidR="002A15EB">
        <w:rPr>
          <w:lang w:val="en-US"/>
        </w:rPr>
        <w:t xml:space="preserve">. For </w:t>
      </w:r>
      <w:proofErr w:type="spellStart"/>
      <w:r w:rsidR="002A15EB">
        <w:rPr>
          <w:lang w:val="en-US"/>
        </w:rPr>
        <w:t>Scuol</w:t>
      </w:r>
      <w:proofErr w:type="spellEnd"/>
      <w:r w:rsidR="002A15EB">
        <w:rPr>
          <w:lang w:val="en-US"/>
        </w:rPr>
        <w:t xml:space="preserve"> this probability is only 15%</w:t>
      </w:r>
      <w:r w:rsidR="002D428E">
        <w:rPr>
          <w:lang w:val="en-US"/>
        </w:rPr>
        <w:t xml:space="preserve">, while it is 80% for </w:t>
      </w:r>
      <w:proofErr w:type="spellStart"/>
      <w:r w:rsidR="002D428E">
        <w:rPr>
          <w:lang w:val="en-US"/>
        </w:rPr>
        <w:t>Weissfluhjoch</w:t>
      </w:r>
      <w:proofErr w:type="spellEnd"/>
      <w:r w:rsidR="002A15EB">
        <w:rPr>
          <w:lang w:val="en-US"/>
        </w:rPr>
        <w:t>.</w:t>
      </w:r>
      <w:r w:rsidR="00A43310">
        <w:rPr>
          <w:lang w:val="en-US"/>
        </w:rPr>
        <w:t xml:space="preserve"> </w:t>
      </w:r>
      <w:r w:rsidR="002A15EB">
        <w:rPr>
          <w:lang w:val="en-US"/>
        </w:rPr>
        <w:t xml:space="preserve">Over a period of 80 years all stations but </w:t>
      </w:r>
      <w:proofErr w:type="spellStart"/>
      <w:proofErr w:type="gramStart"/>
      <w:r w:rsidR="002A15EB">
        <w:rPr>
          <w:lang w:val="en-US"/>
        </w:rPr>
        <w:t>Weissfluhjoch</w:t>
      </w:r>
      <w:proofErr w:type="spellEnd"/>
      <w:proofErr w:type="gramEnd"/>
      <w:r w:rsidR="002A15EB">
        <w:rPr>
          <w:lang w:val="en-US"/>
        </w:rPr>
        <w:t xml:space="preserve"> show a significant decrease in maximum snow depths in mor</w:t>
      </w:r>
      <w:r w:rsidR="002D428E">
        <w:rPr>
          <w:lang w:val="en-US"/>
        </w:rPr>
        <w:t>e than 90% of the cases. For</w:t>
      </w:r>
      <w:r w:rsidR="002A15EB">
        <w:rPr>
          <w:lang w:val="en-US"/>
        </w:rPr>
        <w:t xml:space="preserve"> </w:t>
      </w:r>
      <w:proofErr w:type="spellStart"/>
      <w:r w:rsidR="002A15EB">
        <w:rPr>
          <w:lang w:val="en-US"/>
        </w:rPr>
        <w:t>Weissfluhjoch</w:t>
      </w:r>
      <w:proofErr w:type="spellEnd"/>
      <w:r w:rsidR="002A15EB">
        <w:rPr>
          <w:lang w:val="en-US"/>
        </w:rPr>
        <w:t xml:space="preserve"> </w:t>
      </w:r>
      <w:r w:rsidR="004464FA">
        <w:rPr>
          <w:lang w:val="en-US"/>
        </w:rPr>
        <w:t xml:space="preserve">a </w:t>
      </w:r>
      <w:r>
        <w:rPr>
          <w:lang w:val="en-US"/>
        </w:rPr>
        <w:t xml:space="preserve">high probability </w:t>
      </w:r>
      <w:r w:rsidR="004464FA">
        <w:rPr>
          <w:lang w:val="en-US"/>
        </w:rPr>
        <w:t xml:space="preserve">for </w:t>
      </w:r>
      <w:r w:rsidR="002A15EB">
        <w:rPr>
          <w:lang w:val="en-US"/>
        </w:rPr>
        <w:t xml:space="preserve">ICV </w:t>
      </w:r>
      <w:r w:rsidR="004464FA">
        <w:rPr>
          <w:lang w:val="en-US"/>
        </w:rPr>
        <w:t xml:space="preserve">to </w:t>
      </w:r>
      <w:r w:rsidR="002A15EB">
        <w:rPr>
          <w:lang w:val="en-US"/>
        </w:rPr>
        <w:t>superimpose anthropogenic climate change</w:t>
      </w:r>
      <w:r w:rsidR="004464FA">
        <w:rPr>
          <w:lang w:val="en-US"/>
        </w:rPr>
        <w:t xml:space="preserve"> remains</w:t>
      </w:r>
      <w:r w:rsidR="002A15EB">
        <w:rPr>
          <w:lang w:val="en-US"/>
        </w:rPr>
        <w:t xml:space="preserve">. </w:t>
      </w:r>
      <w:r w:rsidR="00D54DB8">
        <w:rPr>
          <w:lang w:val="en-US"/>
        </w:rPr>
        <w:t xml:space="preserve">By 2049 the percentage of negative trends is below 20%, by 2079 the probability is still </w:t>
      </w:r>
      <w:r w:rsidR="000F76EF" w:rsidRPr="000F76EF">
        <w:rPr>
          <w:highlight w:val="yellow"/>
          <w:lang w:val="en-US"/>
        </w:rPr>
        <w:t>around</w:t>
      </w:r>
      <w:r w:rsidR="00D54DB8">
        <w:rPr>
          <w:lang w:val="en-US"/>
        </w:rPr>
        <w:t xml:space="preserve"> 50% and even over a p</w:t>
      </w:r>
      <w:r w:rsidR="000F76EF">
        <w:rPr>
          <w:lang w:val="en-US"/>
        </w:rPr>
        <w:t xml:space="preserve">eriod of 100 years there is a </w:t>
      </w:r>
      <w:r w:rsidR="000F76EF" w:rsidRPr="000F76EF">
        <w:rPr>
          <w:highlight w:val="yellow"/>
          <w:lang w:val="en-US"/>
        </w:rPr>
        <w:t>20</w:t>
      </w:r>
      <w:r w:rsidR="00D54DB8" w:rsidRPr="000F76EF">
        <w:rPr>
          <w:highlight w:val="yellow"/>
          <w:lang w:val="en-US"/>
        </w:rPr>
        <w:t>%</w:t>
      </w:r>
      <w:r w:rsidR="00D54DB8">
        <w:rPr>
          <w:lang w:val="en-US"/>
        </w:rPr>
        <w:t xml:space="preserve"> chance of no significantly negative trend in maximum winter snow depth.</w:t>
      </w:r>
      <w:r w:rsidR="001710CB">
        <w:rPr>
          <w:lang w:val="en-US"/>
        </w:rPr>
        <w:t xml:space="preserve"> This emphasizes that also in the </w:t>
      </w:r>
      <w:proofErr w:type="gramStart"/>
      <w:r w:rsidR="001710CB">
        <w:rPr>
          <w:lang w:val="en-US"/>
        </w:rPr>
        <w:t>far future</w:t>
      </w:r>
      <w:proofErr w:type="gramEnd"/>
      <w:r w:rsidR="001710CB">
        <w:rPr>
          <w:lang w:val="en-US"/>
        </w:rPr>
        <w:t xml:space="preserve"> </w:t>
      </w:r>
      <w:r w:rsidR="004464FA">
        <w:rPr>
          <w:lang w:val="en-US"/>
        </w:rPr>
        <w:t xml:space="preserve">individual important </w:t>
      </w:r>
      <w:r w:rsidR="001710CB">
        <w:rPr>
          <w:lang w:val="en-US"/>
        </w:rPr>
        <w:t>snow peaks can be expected, esp</w:t>
      </w:r>
      <w:r>
        <w:rPr>
          <w:lang w:val="en-US"/>
        </w:rPr>
        <w:t xml:space="preserve">ecially </w:t>
      </w:r>
      <w:r w:rsidR="004464FA">
        <w:rPr>
          <w:lang w:val="en-US"/>
        </w:rPr>
        <w:t>at</w:t>
      </w:r>
      <w:r>
        <w:rPr>
          <w:lang w:val="en-US"/>
        </w:rPr>
        <w:t xml:space="preserve"> high elevations</w:t>
      </w:r>
      <w:r w:rsidR="001710CB">
        <w:rPr>
          <w:lang w:val="en-US"/>
        </w:rPr>
        <w:t>.</w:t>
      </w:r>
    </w:p>
    <w:p w14:paraId="15A6A28B" w14:textId="306B58EA" w:rsidR="00896628" w:rsidRDefault="001710CB" w:rsidP="00330F2D">
      <w:pPr>
        <w:rPr>
          <w:lang w:val="en-US"/>
        </w:rPr>
      </w:pPr>
      <w:r>
        <w:rPr>
          <w:lang w:val="en-US"/>
        </w:rPr>
        <w:t xml:space="preserve">Our results underline the outstanding contribution of ICV to uncertainties related to future trends in snow depth and its drivers. Especially in the near future ICV can hamper a clear </w:t>
      </w:r>
      <w:r w:rsidR="00A43310">
        <w:rPr>
          <w:lang w:val="en-US"/>
        </w:rPr>
        <w:t xml:space="preserve">impact </w:t>
      </w:r>
      <w:r>
        <w:rPr>
          <w:lang w:val="en-US"/>
        </w:rPr>
        <w:t xml:space="preserve">signal of </w:t>
      </w:r>
      <w:r w:rsidR="00A43310">
        <w:rPr>
          <w:lang w:val="en-US"/>
        </w:rPr>
        <w:t>anth</w:t>
      </w:r>
      <w:r w:rsidR="00741BD2">
        <w:rPr>
          <w:lang w:val="en-US"/>
        </w:rPr>
        <w:t>ropogenic warming, as t</w:t>
      </w:r>
      <w:r>
        <w:rPr>
          <w:lang w:val="en-US"/>
        </w:rPr>
        <w:t xml:space="preserve">he </w:t>
      </w:r>
      <w:r w:rsidR="004464FA">
        <w:rPr>
          <w:lang w:val="en-US"/>
        </w:rPr>
        <w:t xml:space="preserve">strong </w:t>
      </w:r>
      <w:r>
        <w:rPr>
          <w:lang w:val="en-US"/>
        </w:rPr>
        <w:t>signal for mean winter temperature does not directly translate into clear snow</w:t>
      </w:r>
      <w:r w:rsidR="004464FA">
        <w:rPr>
          <w:lang w:val="en-US"/>
        </w:rPr>
        <w:t>-</w:t>
      </w:r>
      <w:r>
        <w:rPr>
          <w:lang w:val="en-US"/>
        </w:rPr>
        <w:t>related signals.</w:t>
      </w:r>
      <w:r w:rsidR="002A15EB">
        <w:rPr>
          <w:lang w:val="en-US"/>
        </w:rPr>
        <w:t xml:space="preserve">  </w:t>
      </w:r>
    </w:p>
    <w:p w14:paraId="298F3434" w14:textId="04F61697" w:rsidR="00BE026B" w:rsidRDefault="00706A39" w:rsidP="00BE026B">
      <w:pPr>
        <w:keepNext/>
        <w:jc w:val="center"/>
      </w:pPr>
      <w:r w:rsidRPr="00706A39">
        <w:rPr>
          <w:noProof/>
          <w:lang w:val="de-CH" w:eastAsia="de-CH"/>
        </w:rPr>
        <w:drawing>
          <wp:inline distT="0" distB="0" distL="0" distR="0" wp14:anchorId="75104A93" wp14:editId="55491F71">
            <wp:extent cx="6371590" cy="5095346"/>
            <wp:effectExtent l="0" t="0" r="0" b="0"/>
            <wp:docPr id="3" name="Grafik 3" descr="X:\CH_ISTP_Mobility_Incubator\15_paper\paper2\Figures_Willibald\Fig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CH_ISTP_Mobility_Incubator\15_paper\paper2\Figures_Willibald\Figure7.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71590" cy="5095346"/>
                    </a:xfrm>
                    <a:prstGeom prst="rect">
                      <a:avLst/>
                    </a:prstGeom>
                    <a:noFill/>
                    <a:ln>
                      <a:noFill/>
                    </a:ln>
                  </pic:spPr>
                </pic:pic>
              </a:graphicData>
            </a:graphic>
          </wp:inline>
        </w:drawing>
      </w:r>
    </w:p>
    <w:p w14:paraId="4464AFE7" w14:textId="43F0AE31" w:rsidR="00B8373A" w:rsidRPr="00B8373A" w:rsidRDefault="00BE026B" w:rsidP="00A168F3">
      <w:pPr>
        <w:pStyle w:val="Beschriftung"/>
        <w:rPr>
          <w:lang w:val="en-US"/>
        </w:rPr>
      </w:pPr>
      <w:r>
        <w:t xml:space="preserve">Figure </w:t>
      </w:r>
      <w:fldSimple w:instr=" SEQ Figure \* ARABIC ">
        <w:r w:rsidR="007167AA">
          <w:rPr>
            <w:noProof/>
          </w:rPr>
          <w:t>7</w:t>
        </w:r>
      </w:fldSimple>
      <w:r>
        <w:t>:</w:t>
      </w:r>
      <w:r w:rsidR="00E03FB8">
        <w:t xml:space="preserve"> Heat maps</w:t>
      </w:r>
      <w:r>
        <w:t xml:space="preserve"> </w:t>
      </w:r>
      <w:r w:rsidR="00E03FB8">
        <w:t xml:space="preserve">of </w:t>
      </w:r>
      <w:r>
        <w:t>trend significance</w:t>
      </w:r>
      <w:r w:rsidR="00E03FB8">
        <w:t xml:space="preserve"> for the Mann-Kendall test for different periods</w:t>
      </w:r>
      <w:r>
        <w:t xml:space="preserve"> starting in 2000 and ending between 2029 and 2099</w:t>
      </w:r>
      <w:r w:rsidR="00E03FB8">
        <w:t>, for winter mean temperature, winter precipitation sums, winter snowfall fraction</w:t>
      </w:r>
      <w:r w:rsidR="00E60134">
        <w:t>, winter snowfall</w:t>
      </w:r>
      <w:r w:rsidR="000546F0">
        <w:t xml:space="preserve"> </w:t>
      </w:r>
      <w:proofErr w:type="gramStart"/>
      <w:r w:rsidR="000546F0">
        <w:t>sums</w:t>
      </w:r>
      <w:r w:rsidR="00E03FB8">
        <w:t xml:space="preserve"> and win</w:t>
      </w:r>
      <w:r w:rsidR="00E42E38">
        <w:t>ter mean</w:t>
      </w:r>
      <w:proofErr w:type="gramEnd"/>
      <w:r w:rsidR="00E42E38">
        <w:t xml:space="preserve"> and maximum snow depth</w:t>
      </w:r>
      <w:r w:rsidR="00E03FB8">
        <w:t>,</w:t>
      </w:r>
      <w:r>
        <w:t xml:space="preserve"> for th</w:t>
      </w:r>
      <w:r w:rsidR="00FB67B7">
        <w:t xml:space="preserve">e lowest station </w:t>
      </w:r>
      <w:proofErr w:type="spellStart"/>
      <w:r w:rsidR="00FB67B7">
        <w:t>Engelberg</w:t>
      </w:r>
      <w:proofErr w:type="spellEnd"/>
      <w:r w:rsidR="00FB67B7">
        <w:t xml:space="preserve"> (ENG</w:t>
      </w:r>
      <w:r>
        <w:t>) and the high</w:t>
      </w:r>
      <w:r w:rsidR="00FB67B7">
        <w:t xml:space="preserve">est station </w:t>
      </w:r>
      <w:proofErr w:type="spellStart"/>
      <w:r w:rsidR="00FB67B7">
        <w:t>Weissfluhjoch</w:t>
      </w:r>
      <w:proofErr w:type="spellEnd"/>
      <w:r w:rsidR="00FB67B7">
        <w:t xml:space="preserve"> (WFJ</w:t>
      </w:r>
      <w:r>
        <w:t>).</w:t>
      </w:r>
    </w:p>
    <w:p w14:paraId="38421B7D" w14:textId="10007BD4" w:rsidR="00AC6659" w:rsidRDefault="0038666C" w:rsidP="00AC6659">
      <w:pPr>
        <w:keepNext/>
        <w:jc w:val="center"/>
      </w:pPr>
      <w:r w:rsidRPr="0038666C">
        <w:rPr>
          <w:noProof/>
          <w:lang w:val="de-CH" w:eastAsia="de-CH"/>
        </w:rPr>
        <w:lastRenderedPageBreak/>
        <w:drawing>
          <wp:inline distT="0" distB="0" distL="0" distR="0" wp14:anchorId="28441CF9" wp14:editId="1552736C">
            <wp:extent cx="5043595" cy="7560945"/>
            <wp:effectExtent l="0" t="0" r="5080" b="1905"/>
            <wp:docPr id="4" name="Grafik 4" descr="X:\CH_ISTP_Mobility_Incubator\15_paper\paper2\Figures_Willibald\Figur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CH_ISTP_Mobility_Incubator\15_paper\paper2\Figures_Willibald\Figure8.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44470" cy="7562257"/>
                    </a:xfrm>
                    <a:prstGeom prst="rect">
                      <a:avLst/>
                    </a:prstGeom>
                    <a:noFill/>
                    <a:ln>
                      <a:noFill/>
                    </a:ln>
                  </pic:spPr>
                </pic:pic>
              </a:graphicData>
            </a:graphic>
          </wp:inline>
        </w:drawing>
      </w:r>
    </w:p>
    <w:p w14:paraId="1E6BD6BA" w14:textId="13800F1D" w:rsidR="005E7503" w:rsidRPr="005E7503" w:rsidRDefault="00AC6659" w:rsidP="00CC2F4F">
      <w:pPr>
        <w:pStyle w:val="Beschriftung"/>
      </w:pPr>
      <w:r>
        <w:t xml:space="preserve">Figure </w:t>
      </w:r>
      <w:fldSimple w:instr=" SEQ Figure \* ARABIC ">
        <w:r w:rsidR="007167AA">
          <w:rPr>
            <w:noProof/>
          </w:rPr>
          <w:t>8</w:t>
        </w:r>
      </w:fldSimple>
      <w:r>
        <w:t xml:space="preserve">: </w:t>
      </w:r>
      <w:r w:rsidR="00BE026B">
        <w:t>Percentage of significant trends</w:t>
      </w:r>
      <w:r w:rsidR="00677D59">
        <w:t xml:space="preserve"> (p-value 5%)</w:t>
      </w:r>
      <w:r w:rsidR="00BE026B">
        <w:t xml:space="preserve"> for time-series </w:t>
      </w:r>
      <w:r w:rsidR="00C61915">
        <w:t>of temperature, winter precipitation</w:t>
      </w:r>
      <w:r w:rsidR="000546F0">
        <w:t xml:space="preserve"> sums</w:t>
      </w:r>
      <w:r w:rsidR="00C61915">
        <w:t xml:space="preserve">, snowfall fraction, </w:t>
      </w:r>
      <w:r w:rsidR="00E60134">
        <w:t>snowfall</w:t>
      </w:r>
      <w:r w:rsidR="000546F0">
        <w:t xml:space="preserve"> sums</w:t>
      </w:r>
      <w:r w:rsidR="00E60134">
        <w:t xml:space="preserve">, </w:t>
      </w:r>
      <w:r w:rsidR="00C61915">
        <w:t xml:space="preserve">mean and maximum snow depth </w:t>
      </w:r>
      <w:r w:rsidR="00BE026B">
        <w:t>starting in 2000 and ending between 2029 and 2099</w:t>
      </w:r>
      <w:r w:rsidR="00677D59">
        <w:t xml:space="preserve"> for all case studies</w:t>
      </w:r>
      <w:r w:rsidR="00BE026B">
        <w:t xml:space="preserve">. </w:t>
      </w:r>
      <w:r w:rsidR="005D4FB1" w:rsidRPr="005D4FB1">
        <w:t>See Table 1 for the acronyms of case studies.</w:t>
      </w:r>
    </w:p>
    <w:p w14:paraId="3A50FEF2" w14:textId="32BB28A1" w:rsidR="00142DC9" w:rsidRDefault="00B00312" w:rsidP="00142DC9">
      <w:pPr>
        <w:pStyle w:val="berschrift2"/>
        <w:rPr>
          <w:lang w:val="en-US"/>
        </w:rPr>
      </w:pPr>
      <w:r>
        <w:rPr>
          <w:lang w:val="en-US"/>
        </w:rPr>
        <w:t>3.5</w:t>
      </w:r>
      <w:r w:rsidR="00142DC9">
        <w:rPr>
          <w:lang w:val="en-US"/>
        </w:rPr>
        <w:t xml:space="preserve"> Changes in</w:t>
      </w:r>
      <w:r w:rsidR="00C61915">
        <w:rPr>
          <w:lang w:val="en-US"/>
        </w:rPr>
        <w:t xml:space="preserve"> inter-annual</w:t>
      </w:r>
      <w:r w:rsidR="00142DC9">
        <w:rPr>
          <w:lang w:val="en-US"/>
        </w:rPr>
        <w:t xml:space="preserve"> variability</w:t>
      </w:r>
    </w:p>
    <w:p w14:paraId="0BEE3D26" w14:textId="313986BD" w:rsidR="0041343C" w:rsidRDefault="00A60597" w:rsidP="00601344">
      <w:pPr>
        <w:rPr>
          <w:lang w:val="en-US"/>
        </w:rPr>
      </w:pPr>
      <w:r>
        <w:rPr>
          <w:lang w:val="en-US"/>
        </w:rPr>
        <w:t>In Sect.</w:t>
      </w:r>
      <w:r w:rsidR="00982A6F">
        <w:rPr>
          <w:lang w:val="en-US"/>
        </w:rPr>
        <w:t xml:space="preserve"> </w:t>
      </w:r>
      <w:proofErr w:type="gramStart"/>
      <w:r w:rsidR="00982A6F">
        <w:rPr>
          <w:lang w:val="en-US"/>
        </w:rPr>
        <w:t>3.4</w:t>
      </w:r>
      <w:proofErr w:type="gramEnd"/>
      <w:r w:rsidR="00982A6F">
        <w:rPr>
          <w:lang w:val="en-US"/>
        </w:rPr>
        <w:t xml:space="preserve"> we revealed</w:t>
      </w:r>
      <w:r w:rsidR="004246DA">
        <w:rPr>
          <w:lang w:val="en-US"/>
        </w:rPr>
        <w:t xml:space="preserve"> the large contribution of ICV to uncertainties related to future trends in snow depth. </w:t>
      </w:r>
      <w:r w:rsidR="00BC72EC">
        <w:rPr>
          <w:lang w:val="en-US"/>
        </w:rPr>
        <w:t>However,</w:t>
      </w:r>
      <w:r w:rsidR="004246DA">
        <w:rPr>
          <w:lang w:val="en-US"/>
        </w:rPr>
        <w:t xml:space="preserve"> the variability of snow </w:t>
      </w:r>
      <w:r w:rsidR="006B07B7">
        <w:rPr>
          <w:lang w:val="en-US"/>
        </w:rPr>
        <w:t xml:space="preserve">depth </w:t>
      </w:r>
      <w:r w:rsidR="004246DA">
        <w:rPr>
          <w:lang w:val="en-US"/>
        </w:rPr>
        <w:t>itself is likely to change with anthropogenic forcing. Here we investigate how IAV of mean and maximum snow depth, defined as the standard deviation of snow depth over a period of 30 years is likely to change under RC</w:t>
      </w:r>
      <w:r>
        <w:rPr>
          <w:lang w:val="en-US"/>
        </w:rPr>
        <w:t xml:space="preserve">P 8.5. From Fig. 6 and </w:t>
      </w:r>
      <w:r w:rsidR="004246DA">
        <w:rPr>
          <w:lang w:val="en-US"/>
        </w:rPr>
        <w:t>Fig. 9</w:t>
      </w:r>
      <w:r w:rsidR="0041343C">
        <w:rPr>
          <w:lang w:val="en-US"/>
        </w:rPr>
        <w:t xml:space="preserve"> we can see that </w:t>
      </w:r>
      <w:r w:rsidR="004246DA">
        <w:rPr>
          <w:lang w:val="en-US"/>
        </w:rPr>
        <w:t xml:space="preserve">a gradual decrease of winter mean and maximum snow depth </w:t>
      </w:r>
      <w:proofErr w:type="gramStart"/>
      <w:r w:rsidR="00B16998">
        <w:rPr>
          <w:lang w:val="en-US"/>
        </w:rPr>
        <w:t>is accompanied</w:t>
      </w:r>
      <w:proofErr w:type="gramEnd"/>
      <w:r w:rsidR="00B16998">
        <w:rPr>
          <w:lang w:val="en-US"/>
        </w:rPr>
        <w:t xml:space="preserve"> by</w:t>
      </w:r>
      <w:r>
        <w:rPr>
          <w:lang w:val="en-US"/>
        </w:rPr>
        <w:t xml:space="preserve"> a </w:t>
      </w:r>
      <w:r>
        <w:rPr>
          <w:lang w:val="en-US"/>
        </w:rPr>
        <w:lastRenderedPageBreak/>
        <w:t xml:space="preserve">decrease in absolute IAV. </w:t>
      </w:r>
      <w:r w:rsidR="008D24E4">
        <w:rPr>
          <w:lang w:val="en-US"/>
        </w:rPr>
        <w:t>Nevertheless, i</w:t>
      </w:r>
      <w:r w:rsidR="004D667B">
        <w:rPr>
          <w:lang w:val="en-US"/>
        </w:rPr>
        <w:t>n relative terms (relative</w:t>
      </w:r>
      <w:r w:rsidR="0041343C">
        <w:rPr>
          <w:lang w:val="en-US"/>
        </w:rPr>
        <w:t xml:space="preserve"> to the mean</w:t>
      </w:r>
      <w:r w:rsidR="006C564C">
        <w:rPr>
          <w:lang w:val="en-US"/>
        </w:rPr>
        <w:t xml:space="preserve"> of the corresponding periods</w:t>
      </w:r>
      <w:r w:rsidR="004D667B">
        <w:rPr>
          <w:lang w:val="en-US"/>
        </w:rPr>
        <w:t>)</w:t>
      </w:r>
      <w:r w:rsidR="00D83874">
        <w:rPr>
          <w:lang w:val="en-US"/>
        </w:rPr>
        <w:t>,</w:t>
      </w:r>
      <w:r w:rsidR="0041343C">
        <w:rPr>
          <w:lang w:val="en-US"/>
        </w:rPr>
        <w:t xml:space="preserve"> IAV </w:t>
      </w:r>
      <w:r w:rsidR="00953F39">
        <w:rPr>
          <w:lang w:val="en-US"/>
        </w:rPr>
        <w:t>can strongly increase</w:t>
      </w:r>
      <w:r w:rsidR="0041343C">
        <w:rPr>
          <w:lang w:val="en-US"/>
        </w:rPr>
        <w:t xml:space="preserve"> in the future, but there are differences between mean</w:t>
      </w:r>
      <w:r w:rsidR="006B07B7">
        <w:rPr>
          <w:lang w:val="en-US"/>
        </w:rPr>
        <w:t xml:space="preserve"> and maximum snow depth and at</w:t>
      </w:r>
      <w:r w:rsidR="0041343C">
        <w:rPr>
          <w:lang w:val="en-US"/>
        </w:rPr>
        <w:t xml:space="preserve"> different stations.</w:t>
      </w:r>
      <w:r w:rsidR="00C05D5D">
        <w:rPr>
          <w:lang w:val="en-US"/>
        </w:rPr>
        <w:t xml:space="preserve"> In the reference period</w:t>
      </w:r>
      <w:r w:rsidR="006B07B7">
        <w:rPr>
          <w:lang w:val="en-US"/>
        </w:rPr>
        <w:t>, and at lower elevation</w:t>
      </w:r>
      <w:r w:rsidR="00FA4486">
        <w:rPr>
          <w:lang w:val="en-US"/>
        </w:rPr>
        <w:t>,</w:t>
      </w:r>
      <w:r w:rsidR="00C05D5D">
        <w:rPr>
          <w:lang w:val="en-US"/>
        </w:rPr>
        <w:t xml:space="preserve"> </w:t>
      </w:r>
      <w:r w:rsidR="00953F39">
        <w:rPr>
          <w:lang w:val="en-US"/>
        </w:rPr>
        <w:t xml:space="preserve">relative </w:t>
      </w:r>
      <w:r w:rsidR="00C05D5D">
        <w:rPr>
          <w:lang w:val="en-US"/>
        </w:rPr>
        <w:t>IAV o</w:t>
      </w:r>
      <w:r>
        <w:rPr>
          <w:lang w:val="en-US"/>
        </w:rPr>
        <w:t>f mean snow dept</w:t>
      </w:r>
      <w:r w:rsidR="00FF2CC8">
        <w:rPr>
          <w:lang w:val="en-US"/>
        </w:rPr>
        <w:t xml:space="preserve">h lies between </w:t>
      </w:r>
      <w:r w:rsidR="00FF2CC8" w:rsidRPr="00FF2CC8">
        <w:rPr>
          <w:highlight w:val="yellow"/>
          <w:lang w:val="en-US"/>
        </w:rPr>
        <w:t>40% (</w:t>
      </w:r>
      <w:proofErr w:type="spellStart"/>
      <w:r w:rsidR="00FF2CC8" w:rsidRPr="00FF2CC8">
        <w:rPr>
          <w:highlight w:val="yellow"/>
          <w:lang w:val="en-US"/>
        </w:rPr>
        <w:t>Scuol</w:t>
      </w:r>
      <w:proofErr w:type="spellEnd"/>
      <w:r w:rsidR="00FF2CC8" w:rsidRPr="00FF2CC8">
        <w:rPr>
          <w:highlight w:val="yellow"/>
          <w:lang w:val="en-US"/>
        </w:rPr>
        <w:t>) and 6</w:t>
      </w:r>
      <w:r w:rsidR="00C05D5D" w:rsidRPr="00FF2CC8">
        <w:rPr>
          <w:highlight w:val="yellow"/>
          <w:lang w:val="en-US"/>
        </w:rPr>
        <w:t>0% (</w:t>
      </w:r>
      <w:proofErr w:type="spellStart"/>
      <w:r w:rsidR="00C05D5D" w:rsidRPr="00FF2CC8">
        <w:rPr>
          <w:highlight w:val="yellow"/>
          <w:lang w:val="en-US"/>
        </w:rPr>
        <w:t>Engelberg</w:t>
      </w:r>
      <w:proofErr w:type="spellEnd"/>
      <w:r w:rsidR="00C05D5D" w:rsidRPr="00FF2CC8">
        <w:rPr>
          <w:highlight w:val="yellow"/>
          <w:lang w:val="en-US"/>
        </w:rPr>
        <w:t>)</w:t>
      </w:r>
      <w:r w:rsidR="00C05D5D">
        <w:rPr>
          <w:lang w:val="en-US"/>
        </w:rPr>
        <w:t xml:space="preserve"> and </w:t>
      </w:r>
      <w:r w:rsidR="00953F39">
        <w:rPr>
          <w:lang w:val="en-US"/>
        </w:rPr>
        <w:t xml:space="preserve">relative </w:t>
      </w:r>
      <w:r w:rsidR="00C05D5D">
        <w:rPr>
          <w:lang w:val="en-US"/>
        </w:rPr>
        <w:t xml:space="preserve">IAV of maximum </w:t>
      </w:r>
      <w:r w:rsidR="00E83BD4">
        <w:rPr>
          <w:lang w:val="en-US"/>
        </w:rPr>
        <w:t xml:space="preserve">snow depth lies between </w:t>
      </w:r>
      <w:r w:rsidR="00E83BD4" w:rsidRPr="00FF2CC8">
        <w:rPr>
          <w:lang w:val="en-US"/>
        </w:rPr>
        <w:t>3</w:t>
      </w:r>
      <w:r w:rsidR="00C05D5D" w:rsidRPr="00FF2CC8">
        <w:rPr>
          <w:lang w:val="en-US"/>
        </w:rPr>
        <w:t xml:space="preserve">0% </w:t>
      </w:r>
      <w:r w:rsidR="00D83874" w:rsidRPr="00FF2CC8">
        <w:rPr>
          <w:lang w:val="en-US"/>
        </w:rPr>
        <w:t>(</w:t>
      </w:r>
      <w:proofErr w:type="spellStart"/>
      <w:r w:rsidR="00D83874" w:rsidRPr="00FF2CC8">
        <w:rPr>
          <w:lang w:val="en-US"/>
        </w:rPr>
        <w:t>S</w:t>
      </w:r>
      <w:r w:rsidR="00FF2CC8" w:rsidRPr="00FF2CC8">
        <w:rPr>
          <w:lang w:val="en-US"/>
        </w:rPr>
        <w:t>cuol</w:t>
      </w:r>
      <w:proofErr w:type="spellEnd"/>
      <w:r w:rsidR="00FF2CC8" w:rsidRPr="00FF2CC8">
        <w:rPr>
          <w:lang w:val="en-US"/>
        </w:rPr>
        <w:t>) and 6</w:t>
      </w:r>
      <w:r w:rsidR="00C05D5D" w:rsidRPr="00FF2CC8">
        <w:rPr>
          <w:lang w:val="en-US"/>
        </w:rPr>
        <w:t>0%</w:t>
      </w:r>
      <w:r w:rsidR="00D83874" w:rsidRPr="00FF2CC8">
        <w:rPr>
          <w:lang w:val="en-US"/>
        </w:rPr>
        <w:t xml:space="preserve"> (</w:t>
      </w:r>
      <w:proofErr w:type="spellStart"/>
      <w:r w:rsidR="00D83874" w:rsidRPr="00FF2CC8">
        <w:rPr>
          <w:lang w:val="en-US"/>
        </w:rPr>
        <w:t>Engelberg</w:t>
      </w:r>
      <w:proofErr w:type="spellEnd"/>
      <w:r w:rsidR="00D83874" w:rsidRPr="00FF2CC8">
        <w:rPr>
          <w:lang w:val="en-US"/>
        </w:rPr>
        <w:t>)</w:t>
      </w:r>
      <w:r w:rsidR="00741BD2" w:rsidRPr="00FF2CC8">
        <w:rPr>
          <w:lang w:val="en-US"/>
        </w:rPr>
        <w:t>.</w:t>
      </w:r>
      <w:r w:rsidR="00741BD2">
        <w:rPr>
          <w:lang w:val="en-US"/>
        </w:rPr>
        <w:t xml:space="preserve"> </w:t>
      </w:r>
      <w:r w:rsidR="00953F39">
        <w:rPr>
          <w:lang w:val="en-US"/>
        </w:rPr>
        <w:t>For most cases, relative</w:t>
      </w:r>
      <w:r w:rsidR="00D83874">
        <w:rPr>
          <w:lang w:val="en-US"/>
        </w:rPr>
        <w:t xml:space="preserve"> IAV of mean snow depth is larger compared to maximum snow depth. For </w:t>
      </w:r>
      <w:proofErr w:type="spellStart"/>
      <w:r w:rsidR="00D83874">
        <w:rPr>
          <w:lang w:val="en-US"/>
        </w:rPr>
        <w:t>Weissfluhjoch</w:t>
      </w:r>
      <w:proofErr w:type="spellEnd"/>
      <w:r w:rsidR="00D83874">
        <w:rPr>
          <w:lang w:val="en-US"/>
        </w:rPr>
        <w:t xml:space="preserve"> the overall variability </w:t>
      </w:r>
      <w:proofErr w:type="gramStart"/>
      <w:r w:rsidR="00D83874">
        <w:rPr>
          <w:lang w:val="en-US"/>
        </w:rPr>
        <w:t>is lower compared</w:t>
      </w:r>
      <w:proofErr w:type="gramEnd"/>
      <w:r w:rsidR="00D83874">
        <w:rPr>
          <w:lang w:val="en-US"/>
        </w:rPr>
        <w:t xml:space="preserve"> to the other stations </w:t>
      </w:r>
      <w:r w:rsidR="00FF2CC8">
        <w:rPr>
          <w:lang w:val="en-US"/>
        </w:rPr>
        <w:t>(</w:t>
      </w:r>
      <w:r w:rsidR="00FF2CC8" w:rsidRPr="00FF2CC8">
        <w:rPr>
          <w:highlight w:val="yellow"/>
          <w:lang w:val="en-US"/>
        </w:rPr>
        <w:t>25</w:t>
      </w:r>
      <w:r w:rsidR="004D667B" w:rsidRPr="00FF2CC8">
        <w:rPr>
          <w:highlight w:val="yellow"/>
          <w:lang w:val="en-US"/>
        </w:rPr>
        <w:t>%</w:t>
      </w:r>
      <w:r w:rsidR="004D667B">
        <w:rPr>
          <w:lang w:val="en-US"/>
        </w:rPr>
        <w:t xml:space="preserve"> in reference period) </w:t>
      </w:r>
      <w:r w:rsidR="00D83874">
        <w:rPr>
          <w:lang w:val="en-US"/>
        </w:rPr>
        <w:t xml:space="preserve">and maximum snow depth has </w:t>
      </w:r>
      <w:r w:rsidR="00A3322A">
        <w:rPr>
          <w:lang w:val="en-US"/>
        </w:rPr>
        <w:t>almost the same</w:t>
      </w:r>
      <w:r w:rsidR="00D83874">
        <w:rPr>
          <w:lang w:val="en-US"/>
        </w:rPr>
        <w:t xml:space="preserve"> variability than mean snow depth. </w:t>
      </w:r>
      <w:r w:rsidR="00953F39">
        <w:rPr>
          <w:lang w:val="en-US"/>
        </w:rPr>
        <w:t xml:space="preserve">For </w:t>
      </w:r>
      <w:proofErr w:type="spellStart"/>
      <w:r w:rsidR="00601344">
        <w:rPr>
          <w:lang w:val="en-US"/>
        </w:rPr>
        <w:t>Weissfluhjoch</w:t>
      </w:r>
      <w:proofErr w:type="spellEnd"/>
      <w:r w:rsidR="00601344">
        <w:rPr>
          <w:lang w:val="en-US"/>
        </w:rPr>
        <w:t xml:space="preserve"> neither for mean, nor for maximum snow depth an increase in </w:t>
      </w:r>
      <w:r w:rsidR="00953F39">
        <w:rPr>
          <w:lang w:val="en-US"/>
        </w:rPr>
        <w:t xml:space="preserve">relative IAV </w:t>
      </w:r>
      <w:proofErr w:type="gramStart"/>
      <w:r w:rsidR="00953F39">
        <w:rPr>
          <w:lang w:val="en-US"/>
        </w:rPr>
        <w:t>can be found</w:t>
      </w:r>
      <w:proofErr w:type="gramEnd"/>
      <w:r w:rsidR="00953F39">
        <w:rPr>
          <w:lang w:val="en-US"/>
        </w:rPr>
        <w:t xml:space="preserve">. In contrast, </w:t>
      </w:r>
      <w:r w:rsidR="00601344">
        <w:rPr>
          <w:lang w:val="en-US"/>
        </w:rPr>
        <w:t xml:space="preserve">an increase in </w:t>
      </w:r>
      <w:r w:rsidR="00953F39">
        <w:rPr>
          <w:lang w:val="en-US"/>
        </w:rPr>
        <w:t xml:space="preserve">relative </w:t>
      </w:r>
      <w:r w:rsidR="00601344">
        <w:rPr>
          <w:lang w:val="en-US"/>
        </w:rPr>
        <w:t xml:space="preserve">IAV for the stations </w:t>
      </w:r>
      <w:proofErr w:type="spellStart"/>
      <w:r w:rsidR="00601344">
        <w:rPr>
          <w:lang w:val="en-US"/>
        </w:rPr>
        <w:t>Adelboden</w:t>
      </w:r>
      <w:proofErr w:type="spellEnd"/>
      <w:r w:rsidR="00601344">
        <w:rPr>
          <w:lang w:val="en-US"/>
        </w:rPr>
        <w:t xml:space="preserve">, </w:t>
      </w:r>
      <w:proofErr w:type="spellStart"/>
      <w:r w:rsidR="00601344">
        <w:rPr>
          <w:lang w:val="en-US"/>
        </w:rPr>
        <w:t>Engelberg</w:t>
      </w:r>
      <w:proofErr w:type="spellEnd"/>
      <w:r w:rsidR="00601344">
        <w:rPr>
          <w:lang w:val="en-US"/>
        </w:rPr>
        <w:t xml:space="preserve">, Davos, Zermatt, Montana, </w:t>
      </w:r>
      <w:proofErr w:type="spellStart"/>
      <w:r w:rsidR="00601344">
        <w:rPr>
          <w:lang w:val="en-US"/>
        </w:rPr>
        <w:t>Scuol</w:t>
      </w:r>
      <w:proofErr w:type="spellEnd"/>
      <w:r w:rsidR="00601344">
        <w:rPr>
          <w:lang w:val="en-US"/>
        </w:rPr>
        <w:t xml:space="preserve"> and </w:t>
      </w:r>
      <w:proofErr w:type="spellStart"/>
      <w:r w:rsidR="00601344">
        <w:rPr>
          <w:lang w:val="en-US"/>
        </w:rPr>
        <w:t>Ulrichen</w:t>
      </w:r>
      <w:proofErr w:type="spellEnd"/>
      <w:r w:rsidR="00953F39">
        <w:rPr>
          <w:lang w:val="en-US"/>
        </w:rPr>
        <w:t xml:space="preserve"> is projected</w:t>
      </w:r>
      <w:r w:rsidR="00601344">
        <w:rPr>
          <w:lang w:val="en-US"/>
        </w:rPr>
        <w:t xml:space="preserve">. </w:t>
      </w:r>
      <w:r w:rsidR="009336A6">
        <w:rPr>
          <w:lang w:val="en-US"/>
        </w:rPr>
        <w:t xml:space="preserve">Larger increases </w:t>
      </w:r>
      <w:r w:rsidR="006B07B7">
        <w:rPr>
          <w:lang w:val="en-US"/>
        </w:rPr>
        <w:t>of</w:t>
      </w:r>
      <w:r w:rsidR="00953F39">
        <w:rPr>
          <w:lang w:val="en-US"/>
        </w:rPr>
        <w:t xml:space="preserve"> relative</w:t>
      </w:r>
      <w:r w:rsidR="006B07B7">
        <w:rPr>
          <w:lang w:val="en-US"/>
        </w:rPr>
        <w:t xml:space="preserve"> IAV </w:t>
      </w:r>
      <w:proofErr w:type="gramStart"/>
      <w:r w:rsidR="00953F39">
        <w:rPr>
          <w:lang w:val="en-US"/>
        </w:rPr>
        <w:t>are obtained</w:t>
      </w:r>
      <w:proofErr w:type="gramEnd"/>
      <w:r w:rsidR="009336A6">
        <w:rPr>
          <w:lang w:val="en-US"/>
        </w:rPr>
        <w:t xml:space="preserve"> for mean winter snow depth, while the increases for maximum snow depth are very small. </w:t>
      </w:r>
      <w:r w:rsidR="00A957C8">
        <w:rPr>
          <w:lang w:val="en-US"/>
        </w:rPr>
        <w:t>Fo</w:t>
      </w:r>
      <w:r w:rsidR="00953F39">
        <w:rPr>
          <w:lang w:val="en-US"/>
        </w:rPr>
        <w:t>r Davos, for example, we find</w:t>
      </w:r>
      <w:r w:rsidR="00A957C8">
        <w:rPr>
          <w:lang w:val="en-US"/>
        </w:rPr>
        <w:t xml:space="preserve"> an</w:t>
      </w:r>
      <w:r w:rsidR="00B109CB">
        <w:rPr>
          <w:lang w:val="en-US"/>
        </w:rPr>
        <w:t xml:space="preserve"> ensemble mean</w:t>
      </w:r>
      <w:r w:rsidR="00A957C8">
        <w:rPr>
          <w:lang w:val="en-US"/>
        </w:rPr>
        <w:t xml:space="preserve"> increase in </w:t>
      </w:r>
      <w:r w:rsidR="00953F39">
        <w:rPr>
          <w:lang w:val="en-US"/>
        </w:rPr>
        <w:t xml:space="preserve">relative </w:t>
      </w:r>
      <w:r w:rsidR="00FF2CC8">
        <w:rPr>
          <w:lang w:val="en-US"/>
        </w:rPr>
        <w:t xml:space="preserve">IAV of mean snow depth from </w:t>
      </w:r>
      <w:r w:rsidR="00FF2CC8" w:rsidRPr="00FF2CC8">
        <w:rPr>
          <w:highlight w:val="yellow"/>
          <w:lang w:val="en-US"/>
        </w:rPr>
        <w:t>40% to 60</w:t>
      </w:r>
      <w:r w:rsidR="00A957C8" w:rsidRPr="00FF2CC8">
        <w:rPr>
          <w:highlight w:val="yellow"/>
          <w:lang w:val="en-US"/>
        </w:rPr>
        <w:t>%</w:t>
      </w:r>
      <w:r w:rsidR="00A957C8">
        <w:rPr>
          <w:lang w:val="en-US"/>
        </w:rPr>
        <w:t xml:space="preserve"> until the end of the century. </w:t>
      </w:r>
      <w:r w:rsidR="00D81E4A">
        <w:rPr>
          <w:lang w:val="en-US"/>
        </w:rPr>
        <w:t xml:space="preserve">Increases in </w:t>
      </w:r>
      <w:r w:rsidR="00953F39">
        <w:rPr>
          <w:lang w:val="en-US"/>
        </w:rPr>
        <w:t xml:space="preserve">relative </w:t>
      </w:r>
      <w:r w:rsidR="00D81E4A">
        <w:rPr>
          <w:lang w:val="en-US"/>
        </w:rPr>
        <w:t>IAV o</w:t>
      </w:r>
      <w:r w:rsidR="004F5FEC">
        <w:rPr>
          <w:lang w:val="en-US"/>
        </w:rPr>
        <w:t xml:space="preserve">f </w:t>
      </w:r>
      <w:r w:rsidR="00F90D06">
        <w:rPr>
          <w:lang w:val="en-US"/>
        </w:rPr>
        <w:t>maximum snow depth range</w:t>
      </w:r>
      <w:r w:rsidR="004F5FEC">
        <w:rPr>
          <w:lang w:val="en-US"/>
        </w:rPr>
        <w:t xml:space="preserve"> from 35% to</w:t>
      </w:r>
      <w:r w:rsidR="00D81E4A">
        <w:rPr>
          <w:lang w:val="en-US"/>
        </w:rPr>
        <w:t xml:space="preserve"> 40%. </w:t>
      </w:r>
      <w:r w:rsidR="00F90731">
        <w:rPr>
          <w:lang w:val="en-US"/>
        </w:rPr>
        <w:t xml:space="preserve">For Montana </w:t>
      </w:r>
      <w:r w:rsidR="00FF2CC8">
        <w:rPr>
          <w:lang w:val="en-US"/>
        </w:rPr>
        <w:t xml:space="preserve">IAV increases from </w:t>
      </w:r>
      <w:r w:rsidR="00FF2CC8" w:rsidRPr="00FF2CC8">
        <w:rPr>
          <w:highlight w:val="yellow"/>
          <w:lang w:val="en-US"/>
        </w:rPr>
        <w:t>6</w:t>
      </w:r>
      <w:r w:rsidR="00EB7742" w:rsidRPr="00FF2CC8">
        <w:rPr>
          <w:highlight w:val="yellow"/>
          <w:lang w:val="en-US"/>
        </w:rPr>
        <w:t>0%</w:t>
      </w:r>
      <w:r w:rsidR="00F90731">
        <w:rPr>
          <w:lang w:val="en-US"/>
        </w:rPr>
        <w:t xml:space="preserve"> in the</w:t>
      </w:r>
      <w:r w:rsidR="00FF2CC8">
        <w:rPr>
          <w:lang w:val="en-US"/>
        </w:rPr>
        <w:t xml:space="preserve"> reference period to more than </w:t>
      </w:r>
      <w:r w:rsidR="00FF2CC8" w:rsidRPr="00FF2CC8">
        <w:rPr>
          <w:highlight w:val="yellow"/>
          <w:lang w:val="en-US"/>
        </w:rPr>
        <w:t>9</w:t>
      </w:r>
      <w:r w:rsidR="00F90731" w:rsidRPr="00FF2CC8">
        <w:rPr>
          <w:highlight w:val="yellow"/>
          <w:lang w:val="en-US"/>
        </w:rPr>
        <w:t>0%</w:t>
      </w:r>
      <w:r w:rsidR="00F90731">
        <w:rPr>
          <w:lang w:val="en-US"/>
        </w:rPr>
        <w:t xml:space="preserve"> in the future 2 period</w:t>
      </w:r>
      <w:r w:rsidR="00B109CB">
        <w:rPr>
          <w:lang w:val="en-US"/>
        </w:rPr>
        <w:t>.</w:t>
      </w:r>
      <w:r w:rsidR="00F90D06">
        <w:rPr>
          <w:lang w:val="en-US"/>
        </w:rPr>
        <w:t xml:space="preserve"> For </w:t>
      </w:r>
      <w:proofErr w:type="spellStart"/>
      <w:r w:rsidR="00F90D06">
        <w:rPr>
          <w:lang w:val="en-US"/>
        </w:rPr>
        <w:t>Scuol</w:t>
      </w:r>
      <w:proofErr w:type="spellEnd"/>
      <w:r w:rsidR="00F90D06">
        <w:rPr>
          <w:lang w:val="en-US"/>
        </w:rPr>
        <w:t xml:space="preserve"> we </w:t>
      </w:r>
      <w:r w:rsidR="006740F5">
        <w:rPr>
          <w:lang w:val="en-US"/>
        </w:rPr>
        <w:t xml:space="preserve">find </w:t>
      </w:r>
      <w:r w:rsidR="00175B86">
        <w:rPr>
          <w:lang w:val="en-US"/>
        </w:rPr>
        <w:t xml:space="preserve">an increase from 40% up to </w:t>
      </w:r>
      <w:r w:rsidR="00175B86" w:rsidRPr="00175B86">
        <w:rPr>
          <w:highlight w:val="yellow"/>
          <w:lang w:val="en-US"/>
        </w:rPr>
        <w:t>8</w:t>
      </w:r>
      <w:r w:rsidR="00F90D06" w:rsidRPr="00175B86">
        <w:rPr>
          <w:highlight w:val="yellow"/>
          <w:lang w:val="en-US"/>
        </w:rPr>
        <w:t>0%</w:t>
      </w:r>
      <w:r w:rsidR="00F90D06">
        <w:rPr>
          <w:lang w:val="en-US"/>
        </w:rPr>
        <w:t xml:space="preserve"> between the two periods.</w:t>
      </w:r>
      <w:r w:rsidR="008D24E4">
        <w:rPr>
          <w:lang w:val="en-US"/>
        </w:rPr>
        <w:t xml:space="preserve"> </w:t>
      </w:r>
    </w:p>
    <w:p w14:paraId="5F3F639F" w14:textId="0E3610D2" w:rsidR="00022732" w:rsidRDefault="004246DA" w:rsidP="00022732">
      <w:pPr>
        <w:rPr>
          <w:lang w:val="en-US"/>
        </w:rPr>
      </w:pPr>
      <w:r>
        <w:rPr>
          <w:lang w:val="en-US"/>
        </w:rPr>
        <w:t xml:space="preserve"> </w:t>
      </w:r>
    </w:p>
    <w:p w14:paraId="43C53705" w14:textId="5677F356" w:rsidR="00237336" w:rsidRDefault="006E4B7F" w:rsidP="0041343C">
      <w:pPr>
        <w:keepNext/>
        <w:jc w:val="center"/>
      </w:pPr>
      <w:r>
        <w:rPr>
          <w:noProof/>
          <w:lang w:val="de-CH" w:eastAsia="de-CH"/>
        </w:rPr>
        <w:lastRenderedPageBreak/>
        <w:drawing>
          <wp:inline distT="0" distB="0" distL="0" distR="0" wp14:anchorId="7F6DBCA6" wp14:editId="37E3AC00">
            <wp:extent cx="4936614" cy="8638096"/>
            <wp:effectExtent l="0" t="0" r="0" b="0"/>
            <wp:docPr id="1" name="Grafik 1" descr="C:\Users\fabiawil\AppData\Local\Microsoft\Windows\INetCache\Content.Word\IAV_Deltas_summary_p3_3FUT_newWi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biawil\AppData\Local\Microsoft\Windows\INetCache\Content.Word\IAV_Deltas_summary_p3_3FUT_newWinter.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38152" cy="8640787"/>
                    </a:xfrm>
                    <a:prstGeom prst="rect">
                      <a:avLst/>
                    </a:prstGeom>
                    <a:noFill/>
                    <a:ln>
                      <a:noFill/>
                    </a:ln>
                  </pic:spPr>
                </pic:pic>
              </a:graphicData>
            </a:graphic>
          </wp:inline>
        </w:drawing>
      </w:r>
    </w:p>
    <w:p w14:paraId="4DEFDA23" w14:textId="61C86B15" w:rsidR="00E130A1" w:rsidRPr="00237336" w:rsidRDefault="00237336" w:rsidP="00237336">
      <w:pPr>
        <w:pStyle w:val="Beschriftung"/>
        <w:rPr>
          <w:lang w:val="en-US"/>
        </w:rPr>
      </w:pPr>
      <w:proofErr w:type="gramStart"/>
      <w:r>
        <w:t xml:space="preserve">Figure </w:t>
      </w:r>
      <w:fldSimple w:instr=" SEQ Figure \* ARABIC ">
        <w:r w:rsidR="007167AA">
          <w:rPr>
            <w:noProof/>
          </w:rPr>
          <w:t>9</w:t>
        </w:r>
      </w:fldSimple>
      <w:r>
        <w:t>:</w:t>
      </w:r>
      <w:r w:rsidRPr="00237336">
        <w:t xml:space="preserve"> </w:t>
      </w:r>
      <w:r w:rsidR="001B5AF8">
        <w:t>I</w:t>
      </w:r>
      <w:r>
        <w:t>nter-annual variability for the REF</w:t>
      </w:r>
      <w:r w:rsidR="00E060BC">
        <w:t xml:space="preserve"> (1980 to 2009)</w:t>
      </w:r>
      <w:r>
        <w:t>, FUT1</w:t>
      </w:r>
      <w:r w:rsidR="00E060BC">
        <w:t xml:space="preserve"> (2010 to 2039)</w:t>
      </w:r>
      <w:r w:rsidR="009A1ACC">
        <w:t xml:space="preserve">, FUT2 </w:t>
      </w:r>
      <w:r w:rsidR="00E060BC">
        <w:t xml:space="preserve">(2040 to 2069) </w:t>
      </w:r>
      <w:r w:rsidR="009A1ACC">
        <w:t>and FUT3</w:t>
      </w:r>
      <w:r w:rsidR="00E060BC">
        <w:t xml:space="preserve"> (2070 to 2099)</w:t>
      </w:r>
      <w:r>
        <w:t xml:space="preserve"> periods expressed as the absolute standard deviation</w:t>
      </w:r>
      <w:r w:rsidR="00B109CB">
        <w:t xml:space="preserve"> [cm]</w:t>
      </w:r>
      <w:r>
        <w:t xml:space="preserve"> (left) and standard deviation relative to the mean</w:t>
      </w:r>
      <w:r w:rsidR="00B109CB">
        <w:t xml:space="preserve"> [%]</w:t>
      </w:r>
      <w:r>
        <w:t xml:space="preserve"> (right) for mean and maximum snow depth for the stations </w:t>
      </w:r>
      <w:proofErr w:type="spellStart"/>
      <w:r>
        <w:t>Adelboden</w:t>
      </w:r>
      <w:proofErr w:type="spellEnd"/>
      <w:r w:rsidR="007E1300">
        <w:t xml:space="preserve"> (ABO)</w:t>
      </w:r>
      <w:r>
        <w:t xml:space="preserve">, </w:t>
      </w:r>
      <w:proofErr w:type="spellStart"/>
      <w:r>
        <w:t>Engelberg</w:t>
      </w:r>
      <w:proofErr w:type="spellEnd"/>
      <w:r w:rsidR="007E1300">
        <w:t xml:space="preserve"> (ENG)</w:t>
      </w:r>
      <w:r>
        <w:t>, Davos</w:t>
      </w:r>
      <w:r w:rsidR="007E1300">
        <w:t xml:space="preserve"> (DAV)</w:t>
      </w:r>
      <w:r>
        <w:t xml:space="preserve">, </w:t>
      </w:r>
      <w:proofErr w:type="spellStart"/>
      <w:r>
        <w:t>Weissfluhjoch</w:t>
      </w:r>
      <w:proofErr w:type="spellEnd"/>
      <w:r w:rsidR="007E1300">
        <w:t xml:space="preserve"> (WFJ)</w:t>
      </w:r>
      <w:r>
        <w:t>, Zermatt</w:t>
      </w:r>
      <w:r w:rsidR="007E1300">
        <w:t xml:space="preserve"> (ZER)</w:t>
      </w:r>
      <w:r>
        <w:t>, Montana</w:t>
      </w:r>
      <w:r w:rsidR="007E1300">
        <w:t xml:space="preserve"> (MON)</w:t>
      </w:r>
      <w:r>
        <w:t xml:space="preserve">, </w:t>
      </w:r>
      <w:proofErr w:type="spellStart"/>
      <w:r>
        <w:t>Scuol</w:t>
      </w:r>
      <w:proofErr w:type="spellEnd"/>
      <w:r w:rsidR="007E1300">
        <w:t xml:space="preserve"> (SCU)</w:t>
      </w:r>
      <w:r>
        <w:t xml:space="preserve">, </w:t>
      </w:r>
      <w:proofErr w:type="spellStart"/>
      <w:r>
        <w:t>Ulrichen</w:t>
      </w:r>
      <w:proofErr w:type="spellEnd"/>
      <w:r w:rsidR="007E1300">
        <w:t xml:space="preserve"> (ULR)</w:t>
      </w:r>
      <w:r>
        <w:t>.</w:t>
      </w:r>
      <w:proofErr w:type="gramEnd"/>
      <w:r w:rsidR="005D4FB1">
        <w:t xml:space="preserve"> </w:t>
      </w:r>
      <w:r w:rsidR="00C016D4" w:rsidRPr="00C016D4">
        <w:t>The box</w:t>
      </w:r>
      <w:r w:rsidR="0022267E">
        <w:t>es</w:t>
      </w:r>
      <w:r w:rsidR="00C016D4" w:rsidRPr="00C016D4">
        <w:t xml:space="preserve"> represent the inter-quartile range</w:t>
      </w:r>
      <w:r w:rsidR="0022267E">
        <w:t xml:space="preserve"> </w:t>
      </w:r>
      <w:r w:rsidR="0022267E" w:rsidRPr="0022267E">
        <w:t>with the median as horizontal line</w:t>
      </w:r>
      <w:r w:rsidR="00C016D4" w:rsidRPr="00C016D4">
        <w:t>. The whiskers represent 1.5 times the inter-quartile range and the dots represent outliers.</w:t>
      </w:r>
      <w:r w:rsidR="00C016D4">
        <w:t xml:space="preserve"> </w:t>
      </w:r>
    </w:p>
    <w:p w14:paraId="6DBBCCF3" w14:textId="177CC223" w:rsidR="00524C4D" w:rsidRDefault="00524C4D" w:rsidP="00524C4D">
      <w:pPr>
        <w:pStyle w:val="berschrift1"/>
        <w:rPr>
          <w:lang w:val="en-US"/>
        </w:rPr>
      </w:pPr>
      <w:r w:rsidRPr="001D2DDB">
        <w:rPr>
          <w:lang w:val="en-US"/>
        </w:rPr>
        <w:lastRenderedPageBreak/>
        <w:t>4 Discussion</w:t>
      </w:r>
      <w:r w:rsidR="00C5736D">
        <w:rPr>
          <w:lang w:val="en-US"/>
        </w:rPr>
        <w:t xml:space="preserve"> </w:t>
      </w:r>
    </w:p>
    <w:p w14:paraId="38225802" w14:textId="23BC016B" w:rsidR="00CC27BE" w:rsidRDefault="007F490C" w:rsidP="00D15443">
      <w:pPr>
        <w:rPr>
          <w:lang w:val="en-US"/>
        </w:rPr>
      </w:pPr>
      <w:r>
        <w:rPr>
          <w:lang w:val="en-US"/>
        </w:rPr>
        <w:t>Many studies have significantly improved our knowledge about the cryosphere in a future climate</w:t>
      </w:r>
      <w:r w:rsidR="00C07DA1">
        <w:rPr>
          <w:lang w:val="en-US"/>
        </w:rPr>
        <w:t xml:space="preserve"> </w:t>
      </w:r>
      <w:r w:rsidR="00C07DA1">
        <w:rPr>
          <w:lang w:val="en-US"/>
        </w:rPr>
        <w:fldChar w:fldCharType="begin">
          <w:fldData xml:space="preserve">PEVuZE5vdGU+PENpdGU+PEF1dGhvcj5CZW5pc3RvbjwvQXV0aG9yPjxZZWFyPjIwMTg8L1llYXI+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</w:fldData>
        </w:fldChar>
      </w:r>
      <w:r w:rsidR="00B10F6E">
        <w:rPr>
          <w:lang w:val="en-US"/>
        </w:rPr>
        <w:instrText xml:space="preserve"> ADDIN EN.CITE </w:instrText>
      </w:r>
      <w:r w:rsidR="00B10F6E">
        <w:rPr>
          <w:lang w:val="en-US"/>
        </w:rPr>
        <w:fldChar w:fldCharType="begin">
          <w:fldData xml:space="preserve">PEVuZE5vdGU+PENpdGU+PEF1dGhvcj5CZW5pc3RvbjwvQXV0aG9yPjxZZWFyPjIwMTg8L1llYXI+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</w:fldData>
        </w:fldChar>
      </w:r>
      <w:r w:rsidR="00B10F6E">
        <w:rPr>
          <w:lang w:val="en-US"/>
        </w:rPr>
        <w:instrText xml:space="preserve"> ADDIN EN.CITE.DATA </w:instrText>
      </w:r>
      <w:r w:rsidR="00B10F6E">
        <w:rPr>
          <w:lang w:val="en-US"/>
        </w:rPr>
      </w:r>
      <w:r w:rsidR="00B10F6E">
        <w:rPr>
          <w:lang w:val="en-US"/>
        </w:rPr>
        <w:fldChar w:fldCharType="end"/>
      </w:r>
      <w:r w:rsidR="00C07DA1">
        <w:rPr>
          <w:lang w:val="en-US"/>
        </w:rPr>
      </w:r>
      <w:r w:rsidR="00C07DA1">
        <w:rPr>
          <w:lang w:val="en-US"/>
        </w:rPr>
        <w:fldChar w:fldCharType="separate"/>
      </w:r>
      <w:r w:rsidR="00B10F6E">
        <w:rPr>
          <w:noProof/>
          <w:lang w:val="en-US"/>
        </w:rPr>
        <w:t>(Barnett et al., 2005; Beniston et al., 2018)</w:t>
      </w:r>
      <w:r w:rsidR="00C07DA1">
        <w:rPr>
          <w:lang w:val="en-US"/>
        </w:rPr>
        <w:fldChar w:fldCharType="end"/>
      </w:r>
      <w:r>
        <w:rPr>
          <w:lang w:val="en-US"/>
        </w:rPr>
        <w:t xml:space="preserve">. Nevertheless, the predominant number of studies focuses on changes in the mean, while studies on the interdependencies of climate change and ICV are very rare. </w:t>
      </w:r>
      <w:r w:rsidR="00CC27BE">
        <w:rPr>
          <w:lang w:val="en-US"/>
        </w:rPr>
        <w:t xml:space="preserve">Our analysis is the first study that uses a single-model large ensemble as input for a physically based snow model. </w:t>
      </w:r>
      <w:r w:rsidR="005C6FDD">
        <w:rPr>
          <w:lang w:val="en-US"/>
        </w:rPr>
        <w:t>This</w:t>
      </w:r>
      <w:r w:rsidR="004914F1">
        <w:rPr>
          <w:lang w:val="en-US"/>
        </w:rPr>
        <w:t xml:space="preserve"> </w:t>
      </w:r>
      <w:r w:rsidR="00B00D60">
        <w:rPr>
          <w:lang w:val="en-US"/>
        </w:rPr>
        <w:t>allows a probabilistic uncertainty assessment of</w:t>
      </w:r>
      <w:r w:rsidR="00CC27BE">
        <w:rPr>
          <w:lang w:val="en-US"/>
        </w:rPr>
        <w:t xml:space="preserve"> future snow trends </w:t>
      </w:r>
      <w:r w:rsidR="005C6FDD">
        <w:rPr>
          <w:lang w:val="en-US"/>
        </w:rPr>
        <w:t>in the European Alps attributable</w:t>
      </w:r>
      <w:r w:rsidR="00CC27BE">
        <w:rPr>
          <w:lang w:val="en-US"/>
        </w:rPr>
        <w:t xml:space="preserve"> to ICV</w:t>
      </w:r>
      <w:r w:rsidR="004914F1">
        <w:rPr>
          <w:lang w:val="en-US"/>
        </w:rPr>
        <w:t>. W</w:t>
      </w:r>
      <w:r w:rsidR="00CC27BE">
        <w:rPr>
          <w:lang w:val="en-US"/>
        </w:rPr>
        <w:t xml:space="preserve">e </w:t>
      </w:r>
      <w:r w:rsidR="004914F1">
        <w:rPr>
          <w:lang w:val="en-US"/>
        </w:rPr>
        <w:t xml:space="preserve">further </w:t>
      </w:r>
      <w:r w:rsidR="00CC27BE">
        <w:rPr>
          <w:lang w:val="en-US"/>
        </w:rPr>
        <w:t>est</w:t>
      </w:r>
      <w:r w:rsidR="004914F1">
        <w:rPr>
          <w:lang w:val="en-US"/>
        </w:rPr>
        <w:t>imate how IAV might change in</w:t>
      </w:r>
      <w:r w:rsidR="00CC27BE">
        <w:rPr>
          <w:lang w:val="en-US"/>
        </w:rPr>
        <w:t xml:space="preserve"> a future climate.</w:t>
      </w:r>
    </w:p>
    <w:p w14:paraId="725D5249" w14:textId="3EEF9633" w:rsidR="00377BDC" w:rsidRDefault="00377BDC" w:rsidP="00377BDC">
      <w:pPr>
        <w:pStyle w:val="berschrift2"/>
        <w:rPr>
          <w:lang w:val="en-US"/>
        </w:rPr>
      </w:pPr>
      <w:r>
        <w:rPr>
          <w:lang w:val="en-US"/>
        </w:rPr>
        <w:t>4.1 Uncertainties and limitations</w:t>
      </w:r>
    </w:p>
    <w:p w14:paraId="0D3CEDD2" w14:textId="4C700847" w:rsidR="006B07B7" w:rsidRDefault="006B07B7" w:rsidP="006B07B7">
      <w:pPr>
        <w:rPr>
          <w:lang w:val="en-US"/>
        </w:rPr>
      </w:pPr>
      <w:r>
        <w:rPr>
          <w:lang w:val="en-US"/>
        </w:rPr>
        <w:t xml:space="preserve">While we are gaining important insights into the dynamics of mean, maximum and inter-annual variability of snow depth and the role of ICV under climate change conditions, a number of important uncertainties and limitations must be taken into account, which span over the whole modelling process. Important boundary conditions are that our results are highly dependent on the choice of the emissions scenario and GCM-RCM combination, as well as the selected bias adjustment approach. First, it </w:t>
      </w:r>
      <w:proofErr w:type="gramStart"/>
      <w:r>
        <w:rPr>
          <w:lang w:val="en-US"/>
        </w:rPr>
        <w:t>must be stated</w:t>
      </w:r>
      <w:proofErr w:type="gramEnd"/>
      <w:r>
        <w:rPr>
          <w:lang w:val="en-US"/>
        </w:rPr>
        <w:t xml:space="preserve"> that the </w:t>
      </w:r>
      <w:proofErr w:type="spellStart"/>
      <w:r>
        <w:rPr>
          <w:lang w:val="en-US"/>
        </w:rPr>
        <w:t>ClimEx</w:t>
      </w:r>
      <w:proofErr w:type="spellEnd"/>
      <w:r>
        <w:rPr>
          <w:lang w:val="en-US"/>
        </w:rPr>
        <w:t xml:space="preserve"> LE is still unique regarding members and </w:t>
      </w:r>
      <w:proofErr w:type="spellStart"/>
      <w:r>
        <w:rPr>
          <w:lang w:val="en-US"/>
        </w:rPr>
        <w:t>spatio</w:t>
      </w:r>
      <w:proofErr w:type="spellEnd"/>
      <w:r>
        <w:rPr>
          <w:lang w:val="en-US"/>
        </w:rPr>
        <w:t xml:space="preserve">-temporal resolution; like other currently existing single RCM initial condition large ensembles it is available under RCP8.5 only. Being aware of the extreme character of this GHG-concentration scenario and the high sensitivity of the GCM-RCM combination, the results obtained from the presented analyses </w:t>
      </w:r>
      <w:proofErr w:type="gramStart"/>
      <w:r>
        <w:rPr>
          <w:lang w:val="en-US"/>
        </w:rPr>
        <w:t>are considered</w:t>
      </w:r>
      <w:proofErr w:type="gramEnd"/>
      <w:r>
        <w:rPr>
          <w:lang w:val="en-US"/>
        </w:rPr>
        <w:t xml:space="preserve"> valid as they represent the expected dynamics and states of o</w:t>
      </w:r>
      <w:r w:rsidR="00D0211E">
        <w:rPr>
          <w:lang w:val="en-US"/>
        </w:rPr>
        <w:t>ther emission scenarios, but</w:t>
      </w:r>
      <w:r>
        <w:rPr>
          <w:lang w:val="en-US"/>
        </w:rPr>
        <w:t xml:space="preserve"> reach certain levels of change earlier in time. </w:t>
      </w:r>
    </w:p>
    <w:p w14:paraId="3B34ECA5" w14:textId="50A5D75D" w:rsidR="009A0984" w:rsidRDefault="009A0984" w:rsidP="009A0984">
      <w:pPr>
        <w:rPr>
          <w:lang w:val="en-US"/>
        </w:rPr>
      </w:pPr>
      <w:r>
        <w:rPr>
          <w:lang w:val="en-US"/>
        </w:rPr>
        <w:t xml:space="preserve">Due to the single model approach, it is understood that the presented setup has limited capacity in providing a robust estimate of anthropogenic climate change; this is where multi model ensemble setups have clear advantages </w:t>
      </w:r>
      <w:r>
        <w:rPr>
          <w:lang w:val="en-US"/>
        </w:rPr>
        <w:fldChar w:fldCharType="begin"/>
      </w:r>
      <w:r>
        <w:rPr>
          <w:lang w:val="en-US"/>
        </w:rPr>
        <w:instrText xml:space="preserve"> ADDIN EN.CITE &lt;EndNote&gt;&lt;Cite&gt;&lt;Author&gt;Tebaldi&lt;/Author&gt;&lt;Year&gt;2007&lt;/Year&gt;&lt;RecNum&gt;328&lt;/RecNum&gt;&lt;DisplayText&gt;(Tebaldi and Knutti, 2007)&lt;/DisplayText&gt;&lt;record&gt;&lt;rec-number&gt;328&lt;/rec-number&gt;&lt;foreign-keys&gt;&lt;key app="EN" db-id="wvsxwxdxl950ftep52hpar0ezefsxtse95ta" timestamp="1501245035"&gt;328&lt;/key&gt;&lt;/foreign-keys&gt;&lt;ref-type name="Journal Article"&gt;17&lt;/ref-type&gt;&lt;contributors&gt;&lt;authors&gt;&lt;author&gt;Tebaldi, C.&lt;/author&gt;&lt;author&gt;Knutti, R.&lt;/author&gt;&lt;/authors&gt;&lt;/contributors&gt;&lt;auth-address&gt;Institute for the Study of Society and Environment, National Center for Atmospheric Research, Boulder, CO 80304, USA. tebaldi@ucar.edu&lt;/auth-address&gt;&lt;titles&gt;&lt;title&gt;The use of the multi-model ensemble in probabilistic climate projections&lt;/title&gt;&lt;secondary-title&gt;Philos Trans A Math Phys Eng Sci&lt;/secondary-title&gt;&lt;/titles&gt;&lt;periodical&gt;&lt;full-title&gt;Philos Trans A Math Phys Eng Sci&lt;/full-title&gt;&lt;/periodical&gt;&lt;pages&gt;2053-75&lt;/pages&gt;&lt;volume&gt;365&lt;/volume&gt;&lt;number&gt;1857&lt;/number&gt;&lt;dates&gt;&lt;year&gt;2007&lt;/year&gt;&lt;pub-dates&gt;&lt;date&gt;Aug 15&lt;/date&gt;&lt;/pub-dates&gt;&lt;/dates&gt;&lt;isbn&gt;1364-503X (Print)&amp;#xD;1364-503X (Linking)&lt;/isbn&gt;&lt;accession-num&gt;17569654&lt;/accession-num&gt;&lt;urls&gt;&lt;related-urls&gt;&lt;url&gt;http://www.ncbi.nlm.nih.gov/pubmed/17569654&lt;/url&gt;&lt;/related-urls&gt;&lt;/urls&gt;&lt;electronic-resource-num&gt;10.1098/rsta.2007.2076&lt;/electronic-resource-num&gt;&lt;/record&gt;&lt;/Cite&gt;&lt;/EndNote&gt;</w:instrText>
      </w:r>
      <w:r>
        <w:rPr>
          <w:lang w:val="en-US"/>
        </w:rPr>
        <w:fldChar w:fldCharType="separate"/>
      </w:r>
      <w:r>
        <w:rPr>
          <w:noProof/>
          <w:lang w:val="en-US"/>
        </w:rPr>
        <w:t>(Tebaldi and Knutti, 2007)</w:t>
      </w:r>
      <w:r>
        <w:rPr>
          <w:lang w:val="en-US"/>
        </w:rPr>
        <w:fldChar w:fldCharType="end"/>
      </w:r>
      <w:r>
        <w:rPr>
          <w:lang w:val="en-US"/>
        </w:rPr>
        <w:t xml:space="preserve">. Comparing the detected climate change signals of the </w:t>
      </w:r>
      <w:proofErr w:type="spellStart"/>
      <w:r>
        <w:rPr>
          <w:lang w:val="en-US"/>
        </w:rPr>
        <w:t>ClimEx</w:t>
      </w:r>
      <w:proofErr w:type="spellEnd"/>
      <w:r>
        <w:rPr>
          <w:lang w:val="en-US"/>
        </w:rPr>
        <w:t xml:space="preserve"> LE with the EURO-CORDEX ensemble shows that the data used for this study provide a highly sensitive forced response, yet within plausible ranges (von Trentini et al., 2019). Nevertheless, multi model ensembles make it very difficult to distinguish between model uncer</w:t>
      </w:r>
      <w:r w:rsidR="00BD1A7A">
        <w:rPr>
          <w:lang w:val="en-US"/>
        </w:rPr>
        <w:t>tainties and ICV, which is a major advantage of our</w:t>
      </w:r>
      <w:r>
        <w:rPr>
          <w:lang w:val="en-US"/>
        </w:rPr>
        <w:t xml:space="preserve"> approach, when the goal is to study ICV. Of course, it would be of interest to estimate model uncertainties and do a probabilistic analysis of ICV. To do so an ensemble of ensembles would be the preferred approach. Due to computational </w:t>
      </w:r>
      <w:proofErr w:type="gramStart"/>
      <w:r>
        <w:rPr>
          <w:lang w:val="en-US"/>
        </w:rPr>
        <w:t>limitations</w:t>
      </w:r>
      <w:proofErr w:type="gramEnd"/>
      <w:r>
        <w:rPr>
          <w:lang w:val="en-US"/>
        </w:rPr>
        <w:t xml:space="preserve"> such analyses are not yet feasible, especially on the regional scale.</w:t>
      </w:r>
    </w:p>
    <w:p w14:paraId="2D499F58" w14:textId="127088EE" w:rsidR="009A0984" w:rsidRDefault="00EE411A" w:rsidP="009A0984">
      <w:pPr>
        <w:rPr>
          <w:lang w:val="en-US"/>
        </w:rPr>
      </w:pPr>
      <w:r>
        <w:rPr>
          <w:lang w:val="en-US"/>
        </w:rPr>
        <w:t xml:space="preserve">Another source of uncertainty is the choice of </w:t>
      </w:r>
      <w:r w:rsidR="00292748">
        <w:rPr>
          <w:lang w:val="en-US"/>
        </w:rPr>
        <w:t xml:space="preserve">the </w:t>
      </w:r>
      <w:r>
        <w:rPr>
          <w:lang w:val="en-US"/>
        </w:rPr>
        <w:t>bias</w:t>
      </w:r>
      <w:r w:rsidR="00705676">
        <w:rPr>
          <w:lang w:val="en-US"/>
        </w:rPr>
        <w:t xml:space="preserve"> adjustment</w:t>
      </w:r>
      <w:r w:rsidR="00BD1A7A">
        <w:rPr>
          <w:lang w:val="en-US"/>
        </w:rPr>
        <w:t xml:space="preserve"> methodology. While quantile m</w:t>
      </w:r>
      <w:r>
        <w:rPr>
          <w:lang w:val="en-US"/>
        </w:rPr>
        <w:t>apping was found to be similar or superi</w:t>
      </w:r>
      <w:r w:rsidR="00705676">
        <w:rPr>
          <w:lang w:val="en-US"/>
        </w:rPr>
        <w:t>or to many other bias adjustment</w:t>
      </w:r>
      <w:r>
        <w:rPr>
          <w:lang w:val="en-US"/>
        </w:rPr>
        <w:t xml:space="preserve"> approaches </w:t>
      </w:r>
      <w:r>
        <w:rPr>
          <w:lang w:val="en-US"/>
        </w:rPr>
        <w:fldChar w:fldCharType="begin">
          <w:fldData xml:space="preserve">PEVuZE5vdGU+PENpdGU+PEF1dGhvcj5HdXRpw6lycmV6PC9BdXRob3I+PFllYXI+MjAxOTwvWWVh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</w:fldData>
        </w:fldChar>
      </w:r>
      <w:r w:rsidR="00B10F6E">
        <w:rPr>
          <w:lang w:val="en-US"/>
        </w:rPr>
        <w:instrText xml:space="preserve"> ADDIN EN.CITE </w:instrText>
      </w:r>
      <w:r w:rsidR="00B10F6E">
        <w:rPr>
          <w:lang w:val="en-US"/>
        </w:rPr>
        <w:fldChar w:fldCharType="begin">
          <w:fldData xml:space="preserve">PEVuZE5vdGU+PENpdGU+PEF1dGhvcj5HdXRpw6lycmV6PC9BdXRob3I+PFllYXI+MjAxOTwvWWVh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</w:fldData>
        </w:fldChar>
      </w:r>
      <w:r w:rsidR="00B10F6E">
        <w:rPr>
          <w:lang w:val="en-US"/>
        </w:rPr>
        <w:instrText xml:space="preserve"> ADDIN EN.CITE.DATA </w:instrText>
      </w:r>
      <w:r w:rsidR="00B10F6E">
        <w:rPr>
          <w:lang w:val="en-US"/>
        </w:rPr>
      </w:r>
      <w:r w:rsidR="00B10F6E">
        <w:rPr>
          <w:lang w:val="en-US"/>
        </w:rPr>
        <w:fldChar w:fldCharType="end"/>
      </w:r>
      <w:r>
        <w:rPr>
          <w:lang w:val="en-US"/>
        </w:rPr>
      </w:r>
      <w:r>
        <w:rPr>
          <w:lang w:val="en-US"/>
        </w:rPr>
        <w:fldChar w:fldCharType="separate"/>
      </w:r>
      <w:r w:rsidR="00B10F6E">
        <w:rPr>
          <w:noProof/>
          <w:lang w:val="en-US"/>
        </w:rPr>
        <w:t>(Gutiérrez et al., 2019; Ivanov and Kotlarski, 2017; Teutschbein and Seibert, 2012)</w:t>
      </w:r>
      <w:r>
        <w:rPr>
          <w:lang w:val="en-US"/>
        </w:rPr>
        <w:fldChar w:fldCharType="end"/>
      </w:r>
      <w:r>
        <w:rPr>
          <w:lang w:val="en-US"/>
        </w:rPr>
        <w:t>, it has some important drawbacks. QM assumes stationarity of the model bias</w:t>
      </w:r>
      <w:r w:rsidR="00BD1A7A">
        <w:rPr>
          <w:lang w:val="en-US"/>
        </w:rPr>
        <w:t xml:space="preserve"> structure</w:t>
      </w:r>
      <w:r>
        <w:rPr>
          <w:lang w:val="en-US"/>
        </w:rPr>
        <w:t xml:space="preserve">, an assumption that is uncertain under changing climatic conditions </w:t>
      </w:r>
      <w:r>
        <w:rPr>
          <w:lang w:val="en-US"/>
        </w:rPr>
        <w:fldChar w:fldCharType="begin"/>
      </w:r>
      <w:r>
        <w:rPr>
          <w:lang w:val="en-US"/>
        </w:rPr>
        <w:instrText xml:space="preserve"> ADDIN EN.CITE &lt;EndNote&gt;&lt;Cite&gt;&lt;Author&gt;Maraun&lt;/Author&gt;&lt;Year&gt;2013&lt;/Year&gt;&lt;RecNum&gt;1045&lt;/RecNum&gt;&lt;DisplayText&gt;(Maraun, 2013)&lt;/DisplayText&gt;&lt;record&gt;&lt;rec-number&gt;1045&lt;/rec-number&gt;&lt;foreign-keys&gt;&lt;key app="EN" db-id="wvsxwxdxl950ftep52hpar0ezefsxtse95ta" timestamp="1565271695"&gt;1045&lt;/key&gt;&lt;key app="ENWeb" db-id=""&gt;0&lt;/key&gt;&lt;/foreign-keys&gt;&lt;ref-type name="Journal Article"&gt;17&lt;/ref-type&gt;&lt;contributors&gt;&lt;authors&gt;&lt;author&gt;Maraun, Douglas&lt;/author&gt;&lt;/authors&gt;&lt;/contributors&gt;&lt;titles&gt;&lt;title&gt;Bias Correction, Quantile Mapping, and Downscaling: Revisiting the Inflation Issue&lt;/title&gt;&lt;secondary-title&gt;Journal of Climate&lt;/secondary-title&gt;&lt;/titles&gt;&lt;periodical&gt;&lt;full-title&gt;Journal of Climate&lt;/full-title&gt;&lt;/periodical&gt;&lt;pages&gt;2137-2143&lt;/pages&gt;&lt;volume&gt;26&lt;/volume&gt;&lt;number&gt;6&lt;/number&gt;&lt;section&gt;2137&lt;/section&gt;&lt;dates&gt;&lt;year&gt;2013&lt;/year&gt;&lt;/dates&gt;&lt;isbn&gt;0894-8755&amp;#xD;1520-0442&lt;/isbn&gt;&lt;urls&gt;&lt;/urls&gt;&lt;electronic-resource-num&gt;10.1175/jcli-d-12-00821.1&lt;/electronic-resource-num&gt;&lt;/record&gt;&lt;/Cite&gt;&lt;/EndNote&gt;</w:instrText>
      </w:r>
      <w:r>
        <w:rPr>
          <w:lang w:val="en-US"/>
        </w:rPr>
        <w:fldChar w:fldCharType="separate"/>
      </w:r>
      <w:r>
        <w:rPr>
          <w:noProof/>
          <w:lang w:val="en-US"/>
        </w:rPr>
        <w:t>(Maraun, 2013)</w:t>
      </w:r>
      <w:r>
        <w:rPr>
          <w:lang w:val="en-US"/>
        </w:rPr>
        <w:fldChar w:fldCharType="end"/>
      </w:r>
      <w:r>
        <w:rPr>
          <w:lang w:val="en-US"/>
        </w:rPr>
        <w:t xml:space="preserve">. </w:t>
      </w:r>
      <w:r w:rsidR="00BD1A7A">
        <w:rPr>
          <w:lang w:val="en-US"/>
        </w:rPr>
        <w:t xml:space="preserve">Furthermore, </w:t>
      </w:r>
      <w:r>
        <w:rPr>
          <w:lang w:val="en-US"/>
        </w:rPr>
        <w:t xml:space="preserve">QM cannot correct misrepresented temporal variability </w:t>
      </w:r>
      <w:r>
        <w:rPr>
          <w:lang w:val="en-US"/>
        </w:rPr>
        <w:fldChar w:fldCharType="begin"/>
      </w:r>
      <w:r>
        <w:rPr>
          <w:lang w:val="en-US"/>
        </w:rPr>
        <w:instrText xml:space="preserve"> ADDIN EN.CITE &lt;EndNote&gt;&lt;Cite&gt;&lt;Author&gt;Addor&lt;/Author&gt;&lt;Year&gt;2014&lt;/Year&gt;&lt;RecNum&gt;1043&lt;/RecNum&gt;&lt;DisplayText&gt;(Addor and Seibert, 2014)&lt;/DisplayText&gt;&lt;record&gt;&lt;rec-number&gt;1043&lt;/rec-number&gt;&lt;foreign-keys&gt;&lt;key app="EN" db-id="wvsxwxdxl950ftep52hpar0ezefsxtse95ta" timestamp="1565271270"&gt;1043&lt;/key&gt;&lt;key app="ENWeb" db-id=""&gt;0&lt;/key&gt;&lt;/foreign-keys&gt;&lt;ref-type name="Journal Article"&gt;17&lt;/ref-type&gt;&lt;contributors&gt;&lt;authors&gt;&lt;author&gt;Addor, Nans&lt;/author&gt;&lt;author&gt;Seibert, Jan&lt;/author&gt;&lt;/authors&gt;&lt;/contributors&gt;&lt;titles&gt;&lt;title&gt;Bias correction for hydrological impact studies - beyond the daily perspective&lt;/title&gt;&lt;secondary-title&gt;Hydrological Processes&lt;/secondary-title&gt;&lt;/titles&gt;&lt;periodical&gt;&lt;full-title&gt;Hydrological Processes&lt;/full-title&gt;&lt;/periodical&gt;&lt;pages&gt;4823-4828&lt;/pages&gt;&lt;volume&gt;28&lt;/volume&gt;&lt;number&gt;17&lt;/number&gt;&lt;section&gt;4823&lt;/section&gt;&lt;dates&gt;&lt;year&gt;2014&lt;/year&gt;&lt;/dates&gt;&lt;isbn&gt;08856087&lt;/isbn&gt;&lt;urls&gt;&lt;/urls&gt;&lt;electronic-resource-num&gt;10.1002/hyp.10238&lt;/electronic-resource-num&gt;&lt;/record&gt;&lt;/Cite&gt;&lt;/EndNote&gt;</w:instrText>
      </w:r>
      <w:r>
        <w:rPr>
          <w:lang w:val="en-US"/>
        </w:rPr>
        <w:fldChar w:fldCharType="separate"/>
      </w:r>
      <w:r>
        <w:rPr>
          <w:noProof/>
          <w:lang w:val="en-US"/>
        </w:rPr>
        <w:t>(Addor and Seibert, 2014)</w:t>
      </w:r>
      <w:r>
        <w:rPr>
          <w:lang w:val="en-US"/>
        </w:rPr>
        <w:fldChar w:fldCharType="end"/>
      </w:r>
      <w:r>
        <w:rPr>
          <w:lang w:val="en-US"/>
        </w:rPr>
        <w:t xml:space="preserve">. Therefore, </w:t>
      </w:r>
      <w:r w:rsidR="008C748D">
        <w:rPr>
          <w:lang w:val="en-US"/>
        </w:rPr>
        <w:t>inter-annual</w:t>
      </w:r>
      <w:r>
        <w:rPr>
          <w:lang w:val="en-US"/>
        </w:rPr>
        <w:t xml:space="preserve"> </w:t>
      </w:r>
      <w:r w:rsidR="009A0984">
        <w:rPr>
          <w:lang w:val="en-US"/>
        </w:rPr>
        <w:t>vari</w:t>
      </w:r>
      <w:r w:rsidR="00705676">
        <w:rPr>
          <w:lang w:val="en-US"/>
        </w:rPr>
        <w:t xml:space="preserve">ability </w:t>
      </w:r>
      <w:proofErr w:type="gramStart"/>
      <w:r w:rsidR="00705676">
        <w:rPr>
          <w:lang w:val="en-US"/>
        </w:rPr>
        <w:t>was validated</w:t>
      </w:r>
      <w:proofErr w:type="gramEnd"/>
      <w:r w:rsidR="00705676">
        <w:rPr>
          <w:lang w:val="en-US"/>
        </w:rPr>
        <w:t xml:space="preserve"> in Sect.</w:t>
      </w:r>
      <w:r w:rsidR="008C748D">
        <w:rPr>
          <w:lang w:val="en-US"/>
        </w:rPr>
        <w:t xml:space="preserve"> 3.2</w:t>
      </w:r>
      <w:r w:rsidR="00BD1A7A">
        <w:rPr>
          <w:lang w:val="en-US"/>
        </w:rPr>
        <w:t>, yielding</w:t>
      </w:r>
      <w:r>
        <w:rPr>
          <w:lang w:val="en-US"/>
        </w:rPr>
        <w:t xml:space="preserve"> acceptable results. </w:t>
      </w:r>
      <w:r w:rsidR="009A0984">
        <w:rPr>
          <w:lang w:val="en-US"/>
        </w:rPr>
        <w:t>When</w:t>
      </w:r>
      <w:r>
        <w:rPr>
          <w:lang w:val="en-US"/>
        </w:rPr>
        <w:t xml:space="preserve"> applied in a downscaling context</w:t>
      </w:r>
      <w:r w:rsidR="00A70868">
        <w:rPr>
          <w:lang w:val="en-US"/>
        </w:rPr>
        <w:t>,</w:t>
      </w:r>
      <w:r>
        <w:rPr>
          <w:lang w:val="en-US"/>
        </w:rPr>
        <w:t xml:space="preserve"> QM cannot reproduce local processes and feedbacks, as QM is a purely empirical approach </w:t>
      </w:r>
      <w:r>
        <w:rPr>
          <w:lang w:val="en-US"/>
        </w:rPr>
        <w:fldChar w:fldCharType="begin"/>
      </w:r>
      <w:r w:rsidR="00B10F6E">
        <w:rPr>
          <w:lang w:val="en-US"/>
        </w:rPr>
        <w:instrText xml:space="preserve"> ADDIN EN.CITE &lt;EndNote&gt;&lt;Cite&gt;&lt;Author&gt;Feigenwinter&lt;/Author&gt;&lt;Year&gt;2018&lt;/Year&gt;&lt;RecNum&gt;1042&lt;/RecNum&gt;&lt;DisplayText&gt;(Feigenwinter et al., 2018; Kotlarski et al., 2015)&lt;/DisplayText&gt;&lt;record&gt;&lt;rec-number&gt;1042&lt;/rec-number&gt;&lt;foreign-keys&gt;&lt;key app="EN" db-id="wvsxwxdxl950ftep52hpar0ezefsxtse95ta" timestamp="1565267217"&gt;1042&lt;/key&gt;&lt;key app="ENWeb" db-id=""&gt;0&lt;/key&gt;&lt;/foreign-keys&gt;&lt;ref-type name="Report"&gt;27&lt;/ref-type&gt;&lt;contributors&gt;&lt;authors&gt;&lt;author&gt;Feigenwinter, I.&lt;/author&gt;&lt;author&gt;Kotlarski, S.&lt;/author&gt;&lt;author&gt;Casanueva, A. &lt;/author&gt;&lt;author&gt;Fischer, AM.&lt;/author&gt;&lt;author&gt;Schwierz, C. &lt;/author&gt;&lt;author&gt;Liniger, MA.&lt;/author&gt;&lt;/authors&gt;&lt;/contributors&gt;&lt;titles&gt;&lt;title&gt;Exploring quantile mapping as a tool to produce user-tailored climate scenarios for Switzerland&lt;/title&gt;&lt;secondary-title&gt;Technical Report Meteo Swiss&lt;/secondary-title&gt;&lt;/titles&gt;&lt;pages&gt;44&lt;/pages&gt;&lt;volume&gt;270&lt;/volume&gt;&lt;dates&gt;&lt;year&gt;2018&lt;/year&gt;&lt;/dates&gt;&lt;publisher&gt;MeteoSwiss&lt;/publisher&gt;&lt;urls&gt;&lt;/urls&gt;&lt;/record&gt;&lt;/Cite&gt;&lt;Cite&gt;&lt;Author&gt;Kotlarski&lt;/Author&gt;&lt;Year&gt;2015&lt;/Year&gt;&lt;RecNum&gt;1046&lt;/RecNum&gt;&lt;record&gt;&lt;rec-number&gt;1046&lt;/rec-number&gt;&lt;foreign-keys&gt;&lt;key app="EN" db-id="wvsxwxdxl950ftep52hpar0ezefsxtse95ta" timestamp="1565273180"&gt;1046&lt;/key&gt;&lt;key app="ENWeb" db-id=""&gt;0&lt;/key&gt;&lt;/foreign-keys&gt;&lt;ref-type name="Journal Article"&gt;17&lt;/ref-type&gt;&lt;contributors&gt;&lt;authors&gt;&lt;author&gt;Kotlarski, Sven&lt;/author&gt;&lt;author&gt;Lüthi, Daniel&lt;/author&gt;&lt;author&gt;Schär, Christoph&lt;/author&gt;&lt;/authors&gt;&lt;/contributors&gt;&lt;titles&gt;&lt;title&gt;The elevation dependency of 21st century European climate change: an RCM ensemble perspective&lt;/title&gt;&lt;secondary-title&gt;International Journal of Climatology&lt;/secondary-title&gt;&lt;/titles&gt;&lt;periodical&gt;&lt;full-title&gt;International Journal of Climatology&lt;/full-title&gt;&lt;/periodical&gt;&lt;pages&gt;3902-3920&lt;/pages&gt;&lt;volume&gt;35&lt;/volume&gt;&lt;number&gt;13&lt;/number&gt;&lt;section&gt;3902&lt;/section&gt;&lt;dates&gt;&lt;year&gt;2015&lt;/year&gt;&lt;/dates&gt;&lt;isbn&gt;08998418&lt;/isbn&gt;&lt;urls&gt;&lt;/urls&gt;&lt;electronic-resource-num&gt;10.1002/joc.4254&lt;/electronic-resource-num&gt;&lt;/record&gt;&lt;/Cite&gt;&lt;/EndNote&gt;</w:instrText>
      </w:r>
      <w:r>
        <w:rPr>
          <w:lang w:val="en-US"/>
        </w:rPr>
        <w:fldChar w:fldCharType="separate"/>
      </w:r>
      <w:r w:rsidR="00B10F6E">
        <w:rPr>
          <w:noProof/>
          <w:lang w:val="en-US"/>
        </w:rPr>
        <w:t>(Feigenwinter et al., 2018; Kotlarski et al., 2015)</w:t>
      </w:r>
      <w:r>
        <w:rPr>
          <w:lang w:val="en-US"/>
        </w:rPr>
        <w:fldChar w:fldCharType="end"/>
      </w:r>
      <w:r>
        <w:rPr>
          <w:lang w:val="en-US"/>
        </w:rPr>
        <w:t xml:space="preserve">. </w:t>
      </w:r>
      <w:r w:rsidR="00A70868">
        <w:rPr>
          <w:lang w:val="en-US"/>
        </w:rPr>
        <w:t>In contrast,</w:t>
      </w:r>
      <w:r>
        <w:rPr>
          <w:lang w:val="en-US"/>
        </w:rPr>
        <w:t xml:space="preserve"> QM can modify the raw climate change signal and simulated trends </w:t>
      </w:r>
      <w:r>
        <w:rPr>
          <w:lang w:val="en-US"/>
        </w:rPr>
        <w:fldChar w:fldCharType="begin"/>
      </w:r>
      <w:r>
        <w:rPr>
          <w:lang w:val="en-US"/>
        </w:rPr>
        <w:instrText xml:space="preserve"> ADDIN EN.CITE &lt;EndNote&gt;&lt;Cite&gt;&lt;Author&gt;Ivanov&lt;/Author&gt;&lt;Year&gt;2018&lt;/Year&gt;&lt;RecNum&gt;1179&lt;/RecNum&gt;&lt;DisplayText&gt;(Ivanov et al., 2018)&lt;/DisplayText&gt;&lt;record&gt;&lt;rec-number&gt;1179&lt;/rec-number&gt;&lt;foreign-keys&gt;&lt;key app="EN" db-id="wvsxwxdxl950ftep52hpar0ezefsxtse95ta" timestamp="1582728837"&gt;1179&lt;/key&gt;&lt;key app="ENWeb" db-id=""&gt;0&lt;/key&gt;&lt;/foreign-keys&gt;&lt;ref-type name="Journal Article"&gt;17&lt;/ref-type&gt;&lt;contributors&gt;&lt;authors&gt;&lt;author&gt;Ivanov, Martin Aleksandrov&lt;/author&gt;&lt;author&gt;Luterbacher, Jürg&lt;/author&gt;&lt;author&gt;Kotlarski, Sven&lt;/author&gt;&lt;/authors&gt;&lt;/contributors&gt;&lt;titles&gt;&lt;title&gt;Climate Model Biases and Modification of the Climate Change Signal by Intensity-Dependent Bias Correction&lt;/title&gt;&lt;secondary-title&gt;Journal of Climate&lt;/secondary-title&gt;&lt;/titles&gt;&lt;periodical&gt;&lt;full-title&gt;Journal of Climate&lt;/full-title&gt;&lt;/periodical&gt;&lt;pages&gt;6591-6610&lt;/pages&gt;&lt;volume&gt;31&lt;/volume&gt;&lt;number&gt;16&lt;/number&gt;&lt;section&gt;6591&lt;/section&gt;&lt;dates&gt;&lt;year&gt;2018&lt;/year&gt;&lt;/dates&gt;&lt;isbn&gt;0894-8755&amp;#xD;1520-0442&lt;/isbn&gt;&lt;urls&gt;&lt;/urls&gt;&lt;electronic-resource-num&gt;10.1175/jcli-d-17-0765.1&lt;/electronic-resource-num&gt;&lt;/record&gt;&lt;/Cite&gt;&lt;/EndNote&gt;</w:instrText>
      </w:r>
      <w:r>
        <w:rPr>
          <w:lang w:val="en-US"/>
        </w:rPr>
        <w:fldChar w:fldCharType="separate"/>
      </w:r>
      <w:r>
        <w:rPr>
          <w:noProof/>
          <w:lang w:val="en-US"/>
        </w:rPr>
        <w:t>(Ivanov et al., 2018)</w:t>
      </w:r>
      <w:r>
        <w:rPr>
          <w:lang w:val="en-US"/>
        </w:rPr>
        <w:fldChar w:fldCharType="end"/>
      </w:r>
      <w:r>
        <w:rPr>
          <w:lang w:val="en-US"/>
        </w:rPr>
        <w:t>. This point is especially important in our study, as we</w:t>
      </w:r>
      <w:r w:rsidR="009A0984">
        <w:rPr>
          <w:lang w:val="en-US"/>
        </w:rPr>
        <w:t xml:space="preserve"> have to</w:t>
      </w:r>
      <w:r>
        <w:rPr>
          <w:lang w:val="en-US"/>
        </w:rPr>
        <w:t xml:space="preserve"> correct</w:t>
      </w:r>
      <w:r w:rsidR="00A70868">
        <w:rPr>
          <w:lang w:val="en-US"/>
        </w:rPr>
        <w:t xml:space="preserve"> </w:t>
      </w:r>
      <w:r>
        <w:rPr>
          <w:lang w:val="en-US"/>
        </w:rPr>
        <w:t>each member based on the empirical distribution of the whole ensemble</w:t>
      </w:r>
      <w:r w:rsidR="00705676">
        <w:rPr>
          <w:lang w:val="en-US"/>
        </w:rPr>
        <w:t xml:space="preserve"> to retain the internal climate</w:t>
      </w:r>
      <w:r w:rsidR="009A0984">
        <w:rPr>
          <w:lang w:val="en-US"/>
        </w:rPr>
        <w:t xml:space="preserve"> variability</w:t>
      </w:r>
      <w:r>
        <w:rPr>
          <w:lang w:val="en-US"/>
        </w:rPr>
        <w:t>. Therefore, the climate change signals of</w:t>
      </w:r>
      <w:r w:rsidR="00292748">
        <w:rPr>
          <w:lang w:val="en-US"/>
        </w:rPr>
        <w:t xml:space="preserve"> the single members </w:t>
      </w:r>
      <w:proofErr w:type="gramStart"/>
      <w:r w:rsidR="00292748">
        <w:rPr>
          <w:lang w:val="en-US"/>
        </w:rPr>
        <w:t>are</w:t>
      </w:r>
      <w:r>
        <w:rPr>
          <w:lang w:val="en-US"/>
        </w:rPr>
        <w:t xml:space="preserve"> modified</w:t>
      </w:r>
      <w:proofErr w:type="gramEnd"/>
      <w:r>
        <w:rPr>
          <w:lang w:val="en-US"/>
        </w:rPr>
        <w:t xml:space="preserve">. </w:t>
      </w:r>
      <w:r>
        <w:rPr>
          <w:lang w:val="en-US"/>
        </w:rPr>
        <w:fldChar w:fldCharType="begin"/>
      </w:r>
      <w:r>
        <w:rPr>
          <w:lang w:val="en-US"/>
        </w:rPr>
        <w:instrText xml:space="preserve"> ADDIN EN.CITE &lt;EndNote&gt;&lt;Cite AuthorYear="1"&gt;&lt;Author&gt;Cannon&lt;/Author&gt;&lt;Year&gt;2015&lt;/Year&gt;&lt;RecNum&gt;1074&lt;/RecNum&gt;&lt;DisplayText&gt;Cannon et al. (2015)&lt;/DisplayText&gt;&lt;record&gt;&lt;rec-number&gt;1074&lt;/rec-number&gt;&lt;foreign-keys&gt;&lt;key app="EN" db-id="wvsxwxdxl950ftep52hpar0ezefsxtse95ta" timestamp="1570195581"&gt;1074&lt;/key&gt;&lt;key app="ENWeb" db-id=""&gt;0&lt;/key&gt;&lt;/foreign-keys&gt;&lt;ref-type name="Journal Article"&gt;17&lt;/ref-type&gt;&lt;contributors&gt;&lt;authors&gt;&lt;author&gt;Cannon, Alex J.&lt;/author&gt;&lt;author&gt;Sobie, Stephen R.&lt;/author&gt;&lt;author&gt;Murdock, Trevor Q.&lt;/author&gt;&lt;/authors&gt;&lt;/contributors&gt;&lt;titles&gt;&lt;title&gt;Bias Correction of GCM Precipitation by Quantile Mapping: How Well Do Methods Preserve Changes in Quantiles and Extremes?&lt;/title&gt;&lt;secondary-title&gt;Journal of Climate&lt;/secondary-title&gt;&lt;/titles&gt;&lt;periodical&gt;&lt;full-title&gt;Journal of Climate&lt;/full-title&gt;&lt;/periodical&gt;&lt;pages&gt;6938-6959&lt;/pages&gt;&lt;volume&gt;28&lt;/volume&gt;&lt;number&gt;17&lt;/number&gt;&lt;dates&gt;&lt;year&gt;2015&lt;/year&gt;&lt;/dates&gt;&lt;isbn&gt;0894-8755&amp;#xD;1520-0442&lt;/isbn&gt;&lt;urls&gt;&lt;/urls&gt;&lt;electronic-resource-num&gt;10.1175/jcli-d-14-00754.1&lt;/electronic-resource-num&gt;&lt;/record&gt;&lt;/Cite&gt;&lt;/EndNote&gt;</w:instrText>
      </w:r>
      <w:r>
        <w:rPr>
          <w:lang w:val="en-US"/>
        </w:rPr>
        <w:fldChar w:fldCharType="separate"/>
      </w:r>
      <w:r>
        <w:rPr>
          <w:noProof/>
          <w:lang w:val="en-US"/>
        </w:rPr>
        <w:t>Cannon et al. (2015)</w:t>
      </w:r>
      <w:r>
        <w:rPr>
          <w:lang w:val="en-US"/>
        </w:rPr>
        <w:fldChar w:fldCharType="end"/>
      </w:r>
      <w:r>
        <w:rPr>
          <w:lang w:val="en-US"/>
        </w:rPr>
        <w:t xml:space="preserve"> developed a method that preserves the raw climate change signal</w:t>
      </w:r>
      <w:r w:rsidR="009A0984">
        <w:rPr>
          <w:lang w:val="en-US"/>
        </w:rPr>
        <w:t>, but applied to this study it w</w:t>
      </w:r>
      <w:r>
        <w:rPr>
          <w:lang w:val="en-US"/>
        </w:rPr>
        <w:t xml:space="preserve">ould only preserve the ensemble mean signal. Further research </w:t>
      </w:r>
      <w:proofErr w:type="gramStart"/>
      <w:r>
        <w:rPr>
          <w:lang w:val="en-US"/>
        </w:rPr>
        <w:t>is needed</w:t>
      </w:r>
      <w:proofErr w:type="gramEnd"/>
      <w:r>
        <w:rPr>
          <w:lang w:val="en-US"/>
        </w:rPr>
        <w:t xml:space="preserve"> to develop potential methods that preserve the climate change signal for single members from single model ensembles. As a last point, we emp</w:t>
      </w:r>
      <w:r w:rsidR="00705676">
        <w:rPr>
          <w:lang w:val="en-US"/>
        </w:rPr>
        <w:t>loy a univariate bias adjustment</w:t>
      </w:r>
      <w:r>
        <w:rPr>
          <w:lang w:val="en-US"/>
        </w:rPr>
        <w:t xml:space="preserve"> approach, which treats all meteorological va</w:t>
      </w:r>
      <w:r w:rsidR="009A0984">
        <w:rPr>
          <w:lang w:val="en-US"/>
        </w:rPr>
        <w:t>riables independently. While</w:t>
      </w:r>
      <w:r>
        <w:rPr>
          <w:lang w:val="en-US"/>
        </w:rPr>
        <w:t xml:space="preserve"> inter-vari</w:t>
      </w:r>
      <w:r w:rsidR="009A0984">
        <w:rPr>
          <w:lang w:val="en-US"/>
        </w:rPr>
        <w:t>able consistency can</w:t>
      </w:r>
      <w:r>
        <w:rPr>
          <w:lang w:val="en-US"/>
        </w:rPr>
        <w:t>not</w:t>
      </w:r>
      <w:r w:rsidR="009A0984">
        <w:rPr>
          <w:lang w:val="en-US"/>
        </w:rPr>
        <w:t xml:space="preserve"> be</w:t>
      </w:r>
      <w:r>
        <w:rPr>
          <w:lang w:val="en-US"/>
        </w:rPr>
        <w:t xml:space="preserve"> guaranteed </w:t>
      </w:r>
      <w:r>
        <w:rPr>
          <w:lang w:val="en-US"/>
        </w:rPr>
        <w:fldChar w:fldCharType="begin"/>
      </w:r>
      <w:r>
        <w:rPr>
          <w:lang w:val="en-US"/>
        </w:rPr>
        <w:instrText xml:space="preserve"> ADDIN EN.CITE &lt;EndNote&gt;&lt;Cite&gt;&lt;Author&gt;Feigenwinter&lt;/Author&gt;&lt;Year&gt;2018&lt;/Year&gt;&lt;RecNum&gt;1042&lt;/RecNum&gt;&lt;DisplayText&gt;(Feigenwinter et al., 2018)&lt;/DisplayText&gt;&lt;record&gt;&lt;rec-number&gt;1042&lt;/rec-number&gt;&lt;foreign-keys&gt;&lt;key app="EN" db-id="wvsxwxdxl950ftep52hpar0ezefsxtse95ta" timestamp="1565267217"&gt;1042&lt;/key&gt;&lt;key app="ENWeb" db-id=""&gt;0&lt;/key&gt;&lt;/foreign-keys&gt;&lt;ref-type name="Report"&gt;27&lt;/ref-type&gt;&lt;contributors&gt;&lt;authors&gt;&lt;author&gt;Feigenwinter, I.&lt;/author&gt;&lt;author&gt;Kotlarski, S.&lt;/author&gt;&lt;author&gt;Casanueva, A. &lt;/author&gt;&lt;author&gt;Fischer, AM.&lt;/author&gt;&lt;author&gt;Schwierz, C. &lt;/author&gt;&lt;author&gt;Liniger, MA.&lt;/author&gt;&lt;/authors&gt;&lt;/contributors&gt;&lt;titles&gt;&lt;title&gt;Exploring quantile mapping as a tool to produce user-tailored climate scenarios for Switzerland&lt;/title&gt;&lt;secondary-title&gt;Technical Report Meteo Swiss&lt;/secondary-title&gt;&lt;/titles&gt;&lt;pages&gt;44&lt;/pages&gt;&lt;volume&gt;270&lt;/volume&gt;&lt;dates&gt;&lt;year&gt;2018&lt;/year&gt;&lt;/dates&gt;&lt;publisher&gt;MeteoSwiss&lt;/publisher&gt;&lt;urls&gt;&lt;/urls&gt;&lt;/record&gt;&lt;/Cite&gt;&lt;/EndNote&gt;</w:instrText>
      </w:r>
      <w:r>
        <w:rPr>
          <w:lang w:val="en-US"/>
        </w:rPr>
        <w:fldChar w:fldCharType="separate"/>
      </w:r>
      <w:r>
        <w:rPr>
          <w:noProof/>
          <w:lang w:val="en-US"/>
        </w:rPr>
        <w:t>(Feigenwinter et al., 2018)</w:t>
      </w:r>
      <w:r>
        <w:rPr>
          <w:lang w:val="en-US"/>
        </w:rPr>
        <w:fldChar w:fldCharType="end"/>
      </w:r>
      <w:r>
        <w:rPr>
          <w:lang w:val="en-US"/>
        </w:rPr>
        <w:t xml:space="preserve">, multiple studies show that QM generally maintains inter-variable consistency </w:t>
      </w:r>
      <w:r>
        <w:rPr>
          <w:lang w:val="en-US"/>
        </w:rPr>
        <w:fldChar w:fldCharType="begin"/>
      </w:r>
      <w:r>
        <w:rPr>
          <w:lang w:val="en-US"/>
        </w:rPr>
        <w:instrText xml:space="preserve"> ADDIN EN.CITE &lt;EndNote&gt;&lt;Cite&gt;&lt;Author&gt;Ivanov&lt;/Author&gt;&lt;Year&gt;2017&lt;/Year&gt;&lt;RecNum&gt;1044&lt;/RecNum&gt;&lt;DisplayText&gt;(Ivanov and Kotlarski, 2017)&lt;/DisplayText&gt;&lt;record&gt;&lt;rec-number&gt;1044&lt;/rec-number&gt;&lt;foreign-keys&gt;&lt;key app="EN" db-id="wvsxwxdxl950ftep52hpar0ezefsxtse95ta" timestamp="1565271404"&gt;1044&lt;/key&gt;&lt;key app="ENWeb" db-id=""&gt;0&lt;/key&gt;&lt;/foreign-keys&gt;&lt;ref-type name="Journal Article"&gt;17&lt;/ref-type&gt;&lt;contributors&gt;&lt;authors&gt;&lt;author&gt;Ivanov, Martin A.&lt;/author&gt;&lt;author&gt;Kotlarski, Sven&lt;/author&gt;&lt;/authors&gt;&lt;/contributors&gt;&lt;titles&gt;&lt;title&gt;Assessing distribution-based climate model bias correction methods over an alpine domain: added value and limitations&lt;/title&gt;&lt;secondary-title&gt;International Journal of Climatology&lt;/secondary-title&gt;&lt;/titles&gt;&lt;periodical&gt;&lt;full-title&gt;International Journal of Climatology&lt;/full-title&gt;&lt;/periodical&gt;&lt;pages&gt;2633-2653&lt;/pages&gt;&lt;volume&gt;37&lt;/volume&gt;&lt;number&gt;5&lt;/number&gt;&lt;section&gt;2633&lt;/section&gt;&lt;dates&gt;&lt;year&gt;2017&lt;/year&gt;&lt;/dates&gt;&lt;isbn&gt;08998418&lt;/isbn&gt;&lt;urls&gt;&lt;/urls&gt;&lt;electronic-resource-num&gt;10.1002/joc.4870&lt;/electronic-resource-num&gt;&lt;/record&gt;&lt;/Cite&gt;&lt;/EndNote&gt;</w:instrText>
      </w:r>
      <w:r>
        <w:rPr>
          <w:lang w:val="en-US"/>
        </w:rPr>
        <w:fldChar w:fldCharType="separate"/>
      </w:r>
      <w:r>
        <w:rPr>
          <w:noProof/>
          <w:lang w:val="en-US"/>
        </w:rPr>
        <w:t>(Ivanov and Kotlarski, 2017)</w:t>
      </w:r>
      <w:r>
        <w:rPr>
          <w:lang w:val="en-US"/>
        </w:rPr>
        <w:fldChar w:fldCharType="end"/>
      </w:r>
      <w:r>
        <w:rPr>
          <w:lang w:val="en-US"/>
        </w:rPr>
        <w:t>. In the course of this work</w:t>
      </w:r>
      <w:r w:rsidR="0040021E">
        <w:rPr>
          <w:lang w:val="en-US"/>
        </w:rPr>
        <w:t>,</w:t>
      </w:r>
      <w:r>
        <w:rPr>
          <w:lang w:val="en-US"/>
        </w:rPr>
        <w:t xml:space="preserve"> inter-variable consistency </w:t>
      </w:r>
      <w:proofErr w:type="gramStart"/>
      <w:r>
        <w:rPr>
          <w:lang w:val="en-US"/>
        </w:rPr>
        <w:t>was va</w:t>
      </w:r>
      <w:r w:rsidR="009A0984">
        <w:rPr>
          <w:lang w:val="en-US"/>
        </w:rPr>
        <w:t>lidated</w:t>
      </w:r>
      <w:proofErr w:type="gramEnd"/>
      <w:r w:rsidR="009A0984">
        <w:rPr>
          <w:lang w:val="en-US"/>
        </w:rPr>
        <w:t xml:space="preserve"> and we obtained good results for</w:t>
      </w:r>
      <w:r>
        <w:rPr>
          <w:lang w:val="en-US"/>
        </w:rPr>
        <w:t xml:space="preserve"> radiation, precipitation and humidity. Variable consistency with regard to snowfall fraction was inaccurate for individual case s</w:t>
      </w:r>
      <w:r w:rsidR="00BD1A7A">
        <w:rPr>
          <w:lang w:val="en-US"/>
        </w:rPr>
        <w:t>tudies. Prior to bias adjustment</w:t>
      </w:r>
      <w:r w:rsidR="009A0984">
        <w:rPr>
          <w:lang w:val="en-US"/>
        </w:rPr>
        <w:t xml:space="preserve">, a strong cold bias over most grid points caused snowfall fraction to be </w:t>
      </w:r>
      <w:r w:rsidR="009A0984">
        <w:rPr>
          <w:lang w:val="en-US"/>
        </w:rPr>
        <w:lastRenderedPageBreak/>
        <w:t xml:space="preserve">significantly too high. Therefore, bias correction generally improved the simulated snowfall fractions. The exploration of possible reasons for inaccurate snowfall fractions in some cases will be subject to future work.   </w:t>
      </w:r>
    </w:p>
    <w:p w14:paraId="587EB185" w14:textId="2308A395" w:rsidR="009A0984" w:rsidRDefault="009A0984" w:rsidP="009A0984">
      <w:pPr>
        <w:rPr>
          <w:lang w:val="en-US"/>
        </w:rPr>
      </w:pPr>
      <w:r>
        <w:rPr>
          <w:lang w:val="en-US"/>
        </w:rPr>
        <w:fldChar w:fldCharType="begin"/>
      </w:r>
      <w:r>
        <w:rPr>
          <w:lang w:val="en-US"/>
        </w:rPr>
        <w:instrText xml:space="preserve"> ADDIN EN.CITE &lt;EndNote&gt;&lt;Cite AuthorYear="1"&gt;&lt;Author&gt;Schlögl&lt;/Author&gt;&lt;Year&gt;2016&lt;/Year&gt;&lt;RecNum&gt;979&lt;/RecNum&gt;&lt;DisplayText&gt;Schlögl et al. (2016)&lt;/DisplayText&gt;&lt;record&gt;&lt;rec-number&gt;979&lt;/rec-number&gt;&lt;foreign-keys&gt;&lt;key app="EN" db-id="wvsxwxdxl950ftep52hpar0ezefsxtse95ta" timestamp="1563784875"&gt;979&lt;/key&gt;&lt;key app="ENWeb" db-id=""&gt;0&lt;/key&gt;&lt;/foreign-keys&gt;&lt;ref-type name="Journal Article"&gt;17&lt;/ref-type&gt;&lt;contributors&gt;&lt;authors&gt;&lt;author&gt;Schlögl, S.&lt;/author&gt;&lt;author&gt;Marty, C.&lt;/author&gt;&lt;author&gt;Bavay, M.&lt;/author&gt;&lt;author&gt;Lehning, M.&lt;/author&gt;&lt;/authors&gt;&lt;/contributors&gt;&lt;titles&gt;&lt;title&gt;Sensitivity of Alpine3D modeled snow cover to modifications in DEM resolution, station coverage and meteorological input quantities&lt;/title&gt;&lt;secondary-title&gt;Environmental Modelling &amp;amp; Software&lt;/secondary-title&gt;&lt;/titles&gt;&lt;periodical&gt;&lt;full-title&gt;Environmental Modelling &amp;amp; Software&lt;/full-title&gt;&lt;/periodical&gt;&lt;pages&gt;387-396&lt;/pages&gt;&lt;volume&gt;83&lt;/volume&gt;&lt;dates&gt;&lt;year&gt;2016&lt;/year&gt;&lt;/dates&gt;&lt;isbn&gt;13648152&lt;/isbn&gt;&lt;urls&gt;&lt;/urls&gt;&lt;electronic-resource-num&gt;10.1016/j.envsoft.2016.02.017&lt;/electronic-resource-num&gt;&lt;/record&gt;&lt;/Cite&gt;&lt;/EndNote&gt;</w:instrText>
      </w:r>
      <w:r>
        <w:rPr>
          <w:lang w:val="en-US"/>
        </w:rPr>
        <w:fldChar w:fldCharType="separate"/>
      </w:r>
      <w:r>
        <w:rPr>
          <w:noProof/>
          <w:lang w:val="en-US"/>
        </w:rPr>
        <w:t>Schlögl et al. (2016)</w:t>
      </w:r>
      <w:r>
        <w:rPr>
          <w:lang w:val="en-US"/>
        </w:rPr>
        <w:fldChar w:fldCharType="end"/>
      </w:r>
      <w:r>
        <w:rPr>
          <w:lang w:val="en-US"/>
        </w:rPr>
        <w:t xml:space="preserve"> found that the uncertainties from the snow model itself account for approximately 15%. However, as we focus on investigating relative changes in snow depth, this source of uncertainty is of less concern.</w:t>
      </w:r>
    </w:p>
    <w:p w14:paraId="69669375" w14:textId="1D7E6E81" w:rsidR="009A0984" w:rsidRDefault="009A0984" w:rsidP="009A0984">
      <w:pPr>
        <w:rPr>
          <w:lang w:val="en-US"/>
        </w:rPr>
      </w:pPr>
      <w:r>
        <w:rPr>
          <w:lang w:val="en-US"/>
        </w:rPr>
        <w:t>Lastly, as mos</w:t>
      </w:r>
      <w:r w:rsidR="004D6C04">
        <w:rPr>
          <w:lang w:val="en-US"/>
        </w:rPr>
        <w:t xml:space="preserve">t stations </w:t>
      </w:r>
      <w:proofErr w:type="gramStart"/>
      <w:r w:rsidR="004D6C04">
        <w:rPr>
          <w:lang w:val="en-US"/>
        </w:rPr>
        <w:t>are situated</w:t>
      </w:r>
      <w:proofErr w:type="gramEnd"/>
      <w:r w:rsidR="004D6C04">
        <w:rPr>
          <w:lang w:val="en-US"/>
        </w:rPr>
        <w:t xml:space="preserve"> in elevations</w:t>
      </w:r>
      <w:r>
        <w:rPr>
          <w:lang w:val="en-US"/>
        </w:rPr>
        <w:t xml:space="preserve"> between 1320 </w:t>
      </w:r>
      <w:proofErr w:type="spellStart"/>
      <w:r>
        <w:rPr>
          <w:lang w:val="en-US"/>
        </w:rPr>
        <w:t>m.a.s.l</w:t>
      </w:r>
      <w:proofErr w:type="spellEnd"/>
      <w:r>
        <w:rPr>
          <w:lang w:val="en-US"/>
        </w:rPr>
        <w:t xml:space="preserve"> and 1640 </w:t>
      </w:r>
      <w:proofErr w:type="spellStart"/>
      <w:r>
        <w:rPr>
          <w:lang w:val="en-US"/>
        </w:rPr>
        <w:t>m.a.s.l</w:t>
      </w:r>
      <w:proofErr w:type="spellEnd"/>
      <w:r>
        <w:rPr>
          <w:lang w:val="en-US"/>
        </w:rPr>
        <w:t>,</w:t>
      </w:r>
      <w:r w:rsidR="004D6C04">
        <w:rPr>
          <w:lang w:val="en-US"/>
        </w:rPr>
        <w:t xml:space="preserve"> a detailed analysis on elevation</w:t>
      </w:r>
      <w:r>
        <w:rPr>
          <w:lang w:val="en-US"/>
        </w:rPr>
        <w:t xml:space="preserve"> dependencies could not be performed.</w:t>
      </w:r>
    </w:p>
    <w:p w14:paraId="462B3B58" w14:textId="3F11E9F8" w:rsidR="00EE411A" w:rsidRDefault="00607CD7" w:rsidP="009A0984">
      <w:pPr>
        <w:pStyle w:val="berschrift2"/>
        <w:rPr>
          <w:lang w:val="en-US"/>
        </w:rPr>
      </w:pPr>
      <w:r>
        <w:rPr>
          <w:lang w:val="en-US"/>
        </w:rPr>
        <w:t>4.2</w:t>
      </w:r>
      <w:r w:rsidR="00377BDC">
        <w:rPr>
          <w:lang w:val="en-US"/>
        </w:rPr>
        <w:t xml:space="preserve"> Discussion of results in context to existing research and potential future research</w:t>
      </w:r>
    </w:p>
    <w:p w14:paraId="19123811" w14:textId="5284F39D" w:rsidR="00EA3F01" w:rsidRDefault="00EA3F01" w:rsidP="00EA3F01">
      <w:pPr>
        <w:rPr>
          <w:lang w:val="en-US"/>
        </w:rPr>
      </w:pPr>
      <w:r>
        <w:rPr>
          <w:lang w:val="en-US"/>
        </w:rPr>
        <w:t>Despite the above</w:t>
      </w:r>
      <w:r w:rsidR="00D6528C">
        <w:rPr>
          <w:lang w:val="en-US"/>
        </w:rPr>
        <w:t>-</w:t>
      </w:r>
      <w:r>
        <w:rPr>
          <w:lang w:val="en-US"/>
        </w:rPr>
        <w:t>mentioned uncertainties and limitations, this study can provide important insights into the interdependencies between anthropogenic climate change and ICV and its impacts on snow depth</w:t>
      </w:r>
      <w:r w:rsidR="00D6528C">
        <w:rPr>
          <w:lang w:val="en-US"/>
        </w:rPr>
        <w:t xml:space="preserve"> in the Alps</w:t>
      </w:r>
      <w:r>
        <w:rPr>
          <w:lang w:val="en-US"/>
        </w:rPr>
        <w:t>. Its novelty stems from a true probabilistic assessment of ICV. In t</w:t>
      </w:r>
      <w:r w:rsidR="00BD1A7A">
        <w:rPr>
          <w:lang w:val="en-US"/>
        </w:rPr>
        <w:t xml:space="preserve">he first part of our </w:t>
      </w:r>
      <w:r>
        <w:rPr>
          <w:lang w:val="en-US"/>
        </w:rPr>
        <w:t>results</w:t>
      </w:r>
      <w:r w:rsidR="00BD1A7A">
        <w:rPr>
          <w:lang w:val="en-US"/>
        </w:rPr>
        <w:t xml:space="preserve"> section</w:t>
      </w:r>
      <w:r>
        <w:rPr>
          <w:lang w:val="en-US"/>
        </w:rPr>
        <w:t>, we present</w:t>
      </w:r>
      <w:r w:rsidR="00D0211E">
        <w:rPr>
          <w:lang w:val="en-US"/>
        </w:rPr>
        <w:t>ed</w:t>
      </w:r>
      <w:r>
        <w:rPr>
          <w:lang w:val="en-US"/>
        </w:rPr>
        <w:t xml:space="preserve"> the ensemble mean change between a reference period (1980-2009) and three future periods and found significant decreases of ensemble mean snow depth in the future. </w:t>
      </w:r>
      <w:r>
        <w:rPr>
          <w:lang w:val="en-US"/>
        </w:rPr>
        <w:fldChar w:fldCharType="begin"/>
      </w:r>
      <w:r>
        <w:rPr>
          <w:lang w:val="en-US"/>
        </w:rPr>
        <w:instrText xml:space="preserve"> ADDIN EN.CITE &lt;EndNote&gt;&lt;Cite AuthorYear="1"&gt;&lt;Author&gt;Schmucki&lt;/Author&gt;&lt;Year&gt;2015&lt;/Year&gt;&lt;RecNum&gt;935&lt;/RecNum&gt;&lt;DisplayText&gt;Schmucki et al. (2015)&lt;/DisplayText&gt;&lt;record&gt;&lt;rec-number&gt;935&lt;/rec-number&gt;&lt;foreign-keys&gt;&lt;key app="EN" db-id="wvsxwxdxl950ftep52hpar0ezefsxtse95ta" timestamp="1559294165"&gt;935&lt;/key&gt;&lt;key app="ENWeb" db-id=""&gt;0&lt;/key&gt;&lt;/foreign-keys&gt;&lt;ref-type name="Journal Article"&gt;17&lt;/ref-type&gt;&lt;contributors&gt;&lt;authors&gt;&lt;author&gt;Schmucki, Edgar&lt;/author&gt;&lt;author&gt;Marty, Christoph&lt;/author&gt;&lt;author&gt;Fierz, Charles&lt;/author&gt;&lt;author&gt;Lehning, Michael&lt;/author&gt;&lt;/authors&gt;&lt;/contributors&gt;&lt;titles&gt;&lt;title&gt;Simulations of 21st century snow response to climate change in Switzerland from a set of RCMs&lt;/title&gt;&lt;secondary-title&gt;International Journal of Climatology&lt;/secondary-title&gt;&lt;/titles&gt;&lt;periodical&gt;&lt;full-title&gt;International Journal of Climatology&lt;/full-title&gt;&lt;/periodical&gt;&lt;pages&gt;3262-3273&lt;/pages&gt;&lt;volume&gt;35&lt;/volume&gt;&lt;number&gt;11&lt;/number&gt;&lt;dates&gt;&lt;year&gt;2015&lt;/year&gt;&lt;/dates&gt;&lt;isbn&gt;08998418&lt;/isbn&gt;&lt;urls&gt;&lt;/urls&gt;&lt;electronic-resource-num&gt;10.1002/joc.4205&lt;/electronic-resource-num&gt;&lt;/record&gt;&lt;/Cite&gt;&lt;/EndNote&gt;</w:instrText>
      </w:r>
      <w:r>
        <w:rPr>
          <w:lang w:val="en-US"/>
        </w:rPr>
        <w:fldChar w:fldCharType="separate"/>
      </w:r>
      <w:r>
        <w:rPr>
          <w:noProof/>
          <w:lang w:val="en-US"/>
        </w:rPr>
        <w:t>Schmucki et al. (2015)</w:t>
      </w:r>
      <w:r>
        <w:rPr>
          <w:lang w:val="en-US"/>
        </w:rPr>
        <w:fldChar w:fldCharType="end"/>
      </w:r>
      <w:r>
        <w:rPr>
          <w:lang w:val="en-US"/>
        </w:rPr>
        <w:t xml:space="preserve"> </w:t>
      </w:r>
      <w:r w:rsidR="00D6528C">
        <w:rPr>
          <w:lang w:val="en-US"/>
        </w:rPr>
        <w:t>present</w:t>
      </w:r>
      <w:r>
        <w:rPr>
          <w:lang w:val="en-US"/>
        </w:rPr>
        <w:t xml:space="preserve"> a similar analysis for partly the same case studies using ten GCM-RCM model chains from the ENSEMBLES project under the IPCC A1B emissions scenario. Although the reference periods do not fully match (</w:t>
      </w:r>
      <w:r>
        <w:rPr>
          <w:lang w:val="en-US"/>
        </w:rPr>
        <w:fldChar w:fldCharType="begin"/>
      </w:r>
      <w:r>
        <w:rPr>
          <w:lang w:val="en-US"/>
        </w:rPr>
        <w:instrText xml:space="preserve"> ADDIN EN.CITE &lt;EndNote&gt;&lt;Cite AuthorYear="1"&gt;&lt;Author&gt;Schmucki&lt;/Author&gt;&lt;Year&gt;2015&lt;/Year&gt;&lt;RecNum&gt;935&lt;/RecNum&gt;&lt;DisplayText&gt;Schmucki et al. (2015)&lt;/DisplayText&gt;&lt;record&gt;&lt;rec-number&gt;935&lt;/rec-number&gt;&lt;foreign-keys&gt;&lt;key app="EN" db-id="wvsxwxdxl950ftep52hpar0ezefsxtse95ta" timestamp="1559294165"&gt;935&lt;/key&gt;&lt;key app="ENWeb" db-id=""&gt;0&lt;/key&gt;&lt;/foreign-keys&gt;&lt;ref-type name="Journal Article"&gt;17&lt;/ref-type&gt;&lt;contributors&gt;&lt;authors&gt;&lt;author&gt;Schmucki, Edgar&lt;/author&gt;&lt;author&gt;Marty, Christoph&lt;/author&gt;&lt;author&gt;Fierz, Charles&lt;/author&gt;&lt;author&gt;Lehning, Michael&lt;/author&gt;&lt;/authors&gt;&lt;/contributors&gt;&lt;titles&gt;&lt;title&gt;Simulations of 21st century snow response to climate change in Switzerland from a set of RCMs&lt;/title&gt;&lt;secondary-title&gt;International Journal of Climatology&lt;/secondary-title&gt;&lt;/titles&gt;&lt;periodical&gt;&lt;full-title&gt;International Journal of Climatology&lt;/full-title&gt;&lt;/periodical&gt;&lt;pages&gt;3262-3273&lt;/pages&gt;&lt;volume&gt;35&lt;/volume&gt;&lt;number&gt;11&lt;/number&gt;&lt;dates&gt;&lt;year&gt;2015&lt;/year&gt;&lt;/dates&gt;&lt;isbn&gt;08998418&lt;/isbn&gt;&lt;urls&gt;&lt;/urls&gt;&lt;electronic-resource-num&gt;10.1002/joc.4205&lt;/electronic-resource-num&gt;&lt;/record&gt;&lt;/Cite&gt;&lt;/EndNote&gt;</w:instrText>
      </w:r>
      <w:r>
        <w:rPr>
          <w:lang w:val="en-US"/>
        </w:rPr>
        <w:fldChar w:fldCharType="separate"/>
      </w:r>
      <w:r>
        <w:rPr>
          <w:noProof/>
          <w:lang w:val="en-US"/>
        </w:rPr>
        <w:t>Schmucki et al. (2015)</w:t>
      </w:r>
      <w:r>
        <w:rPr>
          <w:lang w:val="en-US"/>
        </w:rPr>
        <w:fldChar w:fldCharType="end"/>
      </w:r>
      <w:r>
        <w:rPr>
          <w:lang w:val="en-US"/>
        </w:rPr>
        <w:t xml:space="preserve"> use 1984-2010), we can put the changes</w:t>
      </w:r>
      <w:r w:rsidRPr="00851DA3">
        <w:rPr>
          <w:lang w:val="en-US"/>
        </w:rPr>
        <w:t xml:space="preserve"> </w:t>
      </w:r>
      <w:r>
        <w:rPr>
          <w:lang w:val="en-US"/>
        </w:rPr>
        <w:t xml:space="preserve">between the reference period and the mid- (2040-2069 in this study and 2045-2074 for </w:t>
      </w:r>
      <w:r>
        <w:rPr>
          <w:lang w:val="en-US"/>
        </w:rPr>
        <w:fldChar w:fldCharType="begin"/>
      </w:r>
      <w:r>
        <w:rPr>
          <w:lang w:val="en-US"/>
        </w:rPr>
        <w:instrText xml:space="preserve"> ADDIN EN.CITE &lt;EndNote&gt;&lt;Cite AuthorYear="1"&gt;&lt;Author&gt;Schmucki&lt;/Author&gt;&lt;Year&gt;2015&lt;/Year&gt;&lt;RecNum&gt;935&lt;/RecNum&gt;&lt;DisplayText&gt;Schmucki et al. (2015)&lt;/DisplayText&gt;&lt;record&gt;&lt;rec-number&gt;935&lt;/rec-number&gt;&lt;foreign-keys&gt;&lt;key app="EN" db-id="wvsxwxdxl950ftep52hpar0ezefsxtse95ta" timestamp="1559294165"&gt;935&lt;/key&gt;&lt;key app="ENWeb" db-id=""&gt;0&lt;/key&gt;&lt;/foreign-keys&gt;&lt;ref-type name="Journal Article"&gt;17&lt;/ref-type&gt;&lt;contributors&gt;&lt;authors&gt;&lt;author&gt;Schmucki, Edgar&lt;/author&gt;&lt;author&gt;Marty, Christoph&lt;/author&gt;&lt;author&gt;Fierz, Charles&lt;/author&gt;&lt;author&gt;Lehning, Michael&lt;/author&gt;&lt;/authors&gt;&lt;/contributors&gt;&lt;titles&gt;&lt;title&gt;Simulations of 21st century snow response to climate change in Switzerland from a set of RCMs&lt;/title&gt;&lt;secondary-title&gt;International Journal of Climatology&lt;/secondary-title&gt;&lt;/titles&gt;&lt;periodical&gt;&lt;full-title&gt;International Journal of Climatology&lt;/full-title&gt;&lt;/periodical&gt;&lt;pages&gt;3262-3273&lt;/pages&gt;&lt;volume&gt;35&lt;/volume&gt;&lt;number&gt;11&lt;/number&gt;&lt;dates&gt;&lt;year&gt;2015&lt;/year&gt;&lt;/dates&gt;&lt;isbn&gt;08998418&lt;/isbn&gt;&lt;urls&gt;&lt;/urls&gt;&lt;electronic-resource-num&gt;10.1002/joc.4205&lt;/electronic-resource-num&gt;&lt;/record&gt;&lt;/Cite&gt;&lt;/EndNote&gt;</w:instrText>
      </w:r>
      <w:r>
        <w:rPr>
          <w:lang w:val="en-US"/>
        </w:rPr>
        <w:fldChar w:fldCharType="separate"/>
      </w:r>
      <w:r>
        <w:rPr>
          <w:noProof/>
          <w:lang w:val="en-US"/>
        </w:rPr>
        <w:t>Schmucki et al. (2015)</w:t>
      </w:r>
      <w:r>
        <w:rPr>
          <w:lang w:val="en-US"/>
        </w:rPr>
        <w:fldChar w:fldCharType="end"/>
      </w:r>
      <w:r>
        <w:rPr>
          <w:lang w:val="en-US"/>
        </w:rPr>
        <w:t xml:space="preserve">) and far-future period (2070-2099) into perspective. </w:t>
      </w:r>
      <w:r w:rsidR="00BD1A7A">
        <w:rPr>
          <w:lang w:val="en-US"/>
        </w:rPr>
        <w:t>For</w:t>
      </w:r>
      <w:r>
        <w:rPr>
          <w:lang w:val="en-US"/>
        </w:rPr>
        <w:t xml:space="preserve"> </w:t>
      </w:r>
      <w:proofErr w:type="spellStart"/>
      <w:r>
        <w:rPr>
          <w:lang w:val="en-US"/>
        </w:rPr>
        <w:t>Weissfluhjoch</w:t>
      </w:r>
      <w:proofErr w:type="spellEnd"/>
      <w:r>
        <w:rPr>
          <w:lang w:val="en-US"/>
        </w:rPr>
        <w:t xml:space="preserve">, </w:t>
      </w:r>
      <w:r>
        <w:rPr>
          <w:lang w:val="en-US"/>
        </w:rPr>
        <w:fldChar w:fldCharType="begin"/>
      </w:r>
      <w:r>
        <w:rPr>
          <w:lang w:val="en-US"/>
        </w:rPr>
        <w:instrText xml:space="preserve"> ADDIN EN.CITE &lt;EndNote&gt;&lt;Cite AuthorYear="1"&gt;&lt;Author&gt;Schmucki&lt;/Author&gt;&lt;Year&gt;2015&lt;/Year&gt;&lt;RecNum&gt;935&lt;/RecNum&gt;&lt;DisplayText&gt;Schmucki et al. (2015)&lt;/DisplayText&gt;&lt;record&gt;&lt;rec-number&gt;935&lt;/rec-number&gt;&lt;foreign-keys&gt;&lt;key app="EN" db-id="wvsxwxdxl950ftep52hpar0ezefsxtse95ta" timestamp="1559294165"&gt;935&lt;/key&gt;&lt;key app="ENWeb" db-id=""&gt;0&lt;/key&gt;&lt;/foreign-keys&gt;&lt;ref-type name="Journal Article"&gt;17&lt;/ref-type&gt;&lt;contributors&gt;&lt;authors&gt;&lt;author&gt;Schmucki, Edgar&lt;/author&gt;&lt;author&gt;Marty, Christoph&lt;/author&gt;&lt;author&gt;Fierz, Charles&lt;/author&gt;&lt;author&gt;Lehning, Michael&lt;/author&gt;&lt;/authors&gt;&lt;/contributors&gt;&lt;titles&gt;&lt;title&gt;Simulations of 21st century snow response to climate change in Switzerland from a set of RCMs&lt;/title&gt;&lt;secondary-title&gt;International Journal of Climatology&lt;/secondary-title&gt;&lt;/titles&gt;&lt;periodical&gt;&lt;full-title&gt;International Journal of Climatology&lt;/full-title&gt;&lt;/periodical&gt;&lt;pages&gt;3262-3273&lt;/pages&gt;&lt;volume&gt;35&lt;/volume&gt;&lt;number&gt;11&lt;/number&gt;&lt;dates&gt;&lt;year&gt;2015&lt;/year&gt;&lt;/dates&gt;&lt;isbn&gt;08998418&lt;/isbn&gt;&lt;urls&gt;&lt;/urls&gt;&lt;electronic-resource-num&gt;10.1002/joc.4205&lt;/electronic-resource-num&gt;&lt;/record&gt;&lt;/Cite&gt;&lt;/EndNote&gt;</w:instrText>
      </w:r>
      <w:r>
        <w:rPr>
          <w:lang w:val="en-US"/>
        </w:rPr>
        <w:fldChar w:fldCharType="separate"/>
      </w:r>
      <w:r>
        <w:rPr>
          <w:noProof/>
          <w:lang w:val="en-US"/>
        </w:rPr>
        <w:t>Schmucki et al. (2015)</w:t>
      </w:r>
      <w:r>
        <w:rPr>
          <w:lang w:val="en-US"/>
        </w:rPr>
        <w:fldChar w:fldCharType="end"/>
      </w:r>
      <w:r>
        <w:rPr>
          <w:lang w:val="en-US"/>
        </w:rPr>
        <w:t xml:space="preserve"> simulate a mean decrease of 28% (near future) and 35% (far future), which is close to our simulati</w:t>
      </w:r>
      <w:r w:rsidR="0015287F">
        <w:rPr>
          <w:lang w:val="en-US"/>
        </w:rPr>
        <w:t xml:space="preserve">on results of </w:t>
      </w:r>
      <w:r w:rsidR="0015287F" w:rsidRPr="0015287F">
        <w:rPr>
          <w:highlight w:val="yellow"/>
          <w:lang w:val="en-US"/>
        </w:rPr>
        <w:t>-18</w:t>
      </w:r>
      <w:r w:rsidRPr="0015287F">
        <w:rPr>
          <w:highlight w:val="yellow"/>
          <w:lang w:val="en-US"/>
        </w:rPr>
        <w:t>%</w:t>
      </w:r>
      <w:r w:rsidR="0015287F">
        <w:rPr>
          <w:lang w:val="en-US"/>
        </w:rPr>
        <w:t xml:space="preserve"> (near future) and -</w:t>
      </w:r>
      <w:r w:rsidR="0015287F" w:rsidRPr="0015287F">
        <w:rPr>
          <w:highlight w:val="yellow"/>
          <w:lang w:val="en-US"/>
        </w:rPr>
        <w:t>27</w:t>
      </w:r>
      <w:r w:rsidRPr="0015287F">
        <w:rPr>
          <w:highlight w:val="yellow"/>
          <w:lang w:val="en-US"/>
        </w:rPr>
        <w:t>%</w:t>
      </w:r>
      <w:r>
        <w:rPr>
          <w:lang w:val="en-US"/>
        </w:rPr>
        <w:t xml:space="preserve"> (far future) in mean winter snow depth and -30% (near future) and -42% (far future) for annual mean snow depth. Both studies show comparable decreases in mean snow depth at </w:t>
      </w:r>
      <w:proofErr w:type="spellStart"/>
      <w:r>
        <w:rPr>
          <w:lang w:val="en-US"/>
        </w:rPr>
        <w:t>Weissfluhjoch</w:t>
      </w:r>
      <w:proofErr w:type="spellEnd"/>
      <w:r>
        <w:rPr>
          <w:lang w:val="en-US"/>
        </w:rPr>
        <w:t xml:space="preserve">, although our study uses the much stronger RCP8.5 compared to the A1B scenario in </w:t>
      </w:r>
      <w:r>
        <w:rPr>
          <w:lang w:val="en-US"/>
        </w:rPr>
        <w:fldChar w:fldCharType="begin"/>
      </w:r>
      <w:r>
        <w:rPr>
          <w:lang w:val="en-US"/>
        </w:rPr>
        <w:instrText xml:space="preserve"> ADDIN EN.CITE &lt;EndNote&gt;&lt;Cite AuthorYear="1"&gt;&lt;Author&gt;Schmucki&lt;/Author&gt;&lt;Year&gt;2015&lt;/Year&gt;&lt;RecNum&gt;935&lt;/RecNum&gt;&lt;DisplayText&gt;Schmucki et al. (2015)&lt;/DisplayText&gt;&lt;record&gt;&lt;rec-number&gt;935&lt;/rec-number&gt;&lt;foreign-keys&gt;&lt;key app="EN" db-id="wvsxwxdxl950ftep52hpar0ezefsxtse95ta" timestamp="1559294165"&gt;935&lt;/key&gt;&lt;key app="ENWeb" db-id=""&gt;0&lt;/key&gt;&lt;/foreign-keys&gt;&lt;ref-type name="Journal Article"&gt;17&lt;/ref-type&gt;&lt;contributors&gt;&lt;authors&gt;&lt;author&gt;Schmucki, Edgar&lt;/author&gt;&lt;author&gt;Marty, Christoph&lt;/author&gt;&lt;author&gt;Fierz, Charles&lt;/author&gt;&lt;author&gt;Lehning, Michael&lt;/author&gt;&lt;/authors&gt;&lt;/contributors&gt;&lt;titles&gt;&lt;title&gt;Simulations of 21st century snow response to climate change in Switzerland from a set of RCMs&lt;/title&gt;&lt;secondary-title&gt;International Journal of Climatology&lt;/secondary-title&gt;&lt;/titles&gt;&lt;periodical&gt;&lt;full-title&gt;International Journal of Climatology&lt;/full-title&gt;&lt;/periodical&gt;&lt;pages&gt;3262-3273&lt;/pages&gt;&lt;volume&gt;35&lt;/volume&gt;&lt;number&gt;11&lt;/number&gt;&lt;dates&gt;&lt;year&gt;2015&lt;/year&gt;&lt;/dates&gt;&lt;isbn&gt;08998418&lt;/isbn&gt;&lt;urls&gt;&lt;/urls&gt;&lt;electronic-resource-num&gt;10.1002/joc.4205&lt;/electronic-resource-num&gt;&lt;/record&gt;&lt;/Cite&gt;&lt;/EndNote&gt;</w:instrText>
      </w:r>
      <w:r>
        <w:rPr>
          <w:lang w:val="en-US"/>
        </w:rPr>
        <w:fldChar w:fldCharType="separate"/>
      </w:r>
      <w:r>
        <w:rPr>
          <w:noProof/>
          <w:lang w:val="en-US"/>
        </w:rPr>
        <w:t>Schmucki et al. (2015)</w:t>
      </w:r>
      <w:r>
        <w:rPr>
          <w:lang w:val="en-US"/>
        </w:rPr>
        <w:fldChar w:fldCharType="end"/>
      </w:r>
      <w:r>
        <w:rPr>
          <w:lang w:val="en-US"/>
        </w:rPr>
        <w:t>.</w:t>
      </w:r>
    </w:p>
    <w:p w14:paraId="0DD8E5B6" w14:textId="7A403A23" w:rsidR="00F5170B" w:rsidRDefault="00BD1A7A" w:rsidP="00F5170B">
      <w:pPr>
        <w:rPr>
          <w:lang w:val="en-US"/>
        </w:rPr>
      </w:pPr>
      <w:proofErr w:type="gramStart"/>
      <w:r>
        <w:rPr>
          <w:lang w:val="en-US"/>
        </w:rPr>
        <w:t>In the near and far future,</w:t>
      </w:r>
      <w:r w:rsidR="00EA3F01">
        <w:rPr>
          <w:lang w:val="en-US"/>
        </w:rPr>
        <w:t xml:space="preserve"> </w:t>
      </w:r>
      <w:r w:rsidR="00EA3F01">
        <w:rPr>
          <w:lang w:val="en-US"/>
        </w:rPr>
        <w:fldChar w:fldCharType="begin"/>
      </w:r>
      <w:r w:rsidR="00EA3F01">
        <w:rPr>
          <w:lang w:val="en-US"/>
        </w:rPr>
        <w:instrText xml:space="preserve"> ADDIN EN.CITE &lt;EndNote&gt;&lt;Cite AuthorYear="1"&gt;&lt;Author&gt;Schmucki&lt;/Author&gt;&lt;Year&gt;2015&lt;/Year&gt;&lt;RecNum&gt;935&lt;/RecNum&gt;&lt;DisplayText&gt;Schmucki et al. (2015)&lt;/DisplayText&gt;&lt;record&gt;&lt;rec-number&gt;935&lt;/rec-number&gt;&lt;foreign-keys&gt;&lt;key app="EN" db-id="wvsxwxdxl950ftep52hpar0ezefsxtse95ta" timestamp="1559294165"&gt;935&lt;/key&gt;&lt;key app="ENWeb" db-id=""&gt;0&lt;/key&gt;&lt;/foreign-keys&gt;&lt;ref-type name="Journal Article"&gt;17&lt;/ref-type&gt;&lt;contributors&gt;&lt;authors&gt;&lt;author&gt;Schmucki, Edgar&lt;/author&gt;&lt;author&gt;Marty, Christoph&lt;/author&gt;&lt;author&gt;Fierz, Charles&lt;/author&gt;&lt;author&gt;Lehning, Michael&lt;/author&gt;&lt;/authors&gt;&lt;/contributors&gt;&lt;titles&gt;&lt;title&gt;Simulations of 21st century snow response to climate change in Switzerland from a set of RCMs&lt;/title&gt;&lt;secondary-title&gt;International Journal of Climatology&lt;/secondary-title&gt;&lt;/titles&gt;&lt;periodical&gt;&lt;full-title&gt;International Journal of Climatology&lt;/full-title&gt;&lt;/periodical&gt;&lt;pages&gt;3262-3273&lt;/pages&gt;&lt;volume&gt;35&lt;/volume&gt;&lt;number&gt;11&lt;/number&gt;&lt;dates&gt;&lt;year&gt;2015&lt;/year&gt;&lt;/dates&gt;&lt;isbn&gt;08998418&lt;/isbn&gt;&lt;urls&gt;&lt;/urls&gt;&lt;electronic-resource-num&gt;10.1002/joc.4205&lt;/electronic-resource-num&gt;&lt;/record&gt;&lt;/Cite&gt;&lt;/EndNote&gt;</w:instrText>
      </w:r>
      <w:r w:rsidR="00EA3F01">
        <w:rPr>
          <w:lang w:val="en-US"/>
        </w:rPr>
        <w:fldChar w:fldCharType="separate"/>
      </w:r>
      <w:r w:rsidR="00EA3F01">
        <w:rPr>
          <w:noProof/>
          <w:lang w:val="en-US"/>
        </w:rPr>
        <w:t>Schmucki et al. (2015)</w:t>
      </w:r>
      <w:r w:rsidR="00EA3F01">
        <w:rPr>
          <w:lang w:val="en-US"/>
        </w:rPr>
        <w:fldChar w:fldCharType="end"/>
      </w:r>
      <w:r w:rsidR="00D0211E">
        <w:rPr>
          <w:lang w:val="en-US"/>
        </w:rPr>
        <w:t xml:space="preserve"> found</w:t>
      </w:r>
      <w:r>
        <w:rPr>
          <w:lang w:val="en-US"/>
        </w:rPr>
        <w:t xml:space="preserve"> an</w:t>
      </w:r>
      <w:r w:rsidR="00EA3F01">
        <w:rPr>
          <w:lang w:val="en-US"/>
        </w:rPr>
        <w:t xml:space="preserve"> ensemble s</w:t>
      </w:r>
      <w:r>
        <w:rPr>
          <w:lang w:val="en-US"/>
        </w:rPr>
        <w:t xml:space="preserve">pread of mean snow depth </w:t>
      </w:r>
      <w:r w:rsidR="00D0211E">
        <w:rPr>
          <w:lang w:val="en-US"/>
        </w:rPr>
        <w:t>of</w:t>
      </w:r>
      <w:r w:rsidR="00EA3F01">
        <w:rPr>
          <w:lang w:val="en-US"/>
        </w:rPr>
        <w:t xml:space="preserve"> 35-135 cm (near future), and 30-130 cm (far future), whereas we simulate an ensemble spread </w:t>
      </w:r>
      <w:r w:rsidR="00D0211E">
        <w:rPr>
          <w:lang w:val="en-US"/>
        </w:rPr>
        <w:t>of</w:t>
      </w:r>
      <w:r w:rsidR="0015287F">
        <w:rPr>
          <w:lang w:val="en-US"/>
        </w:rPr>
        <w:t xml:space="preserve"> </w:t>
      </w:r>
      <w:r w:rsidR="0015287F" w:rsidRPr="0015287F">
        <w:rPr>
          <w:highlight w:val="yellow"/>
          <w:lang w:val="en-US"/>
        </w:rPr>
        <w:t>84-119</w:t>
      </w:r>
      <w:r w:rsidR="00EA3F01" w:rsidRPr="0015287F">
        <w:rPr>
          <w:highlight w:val="yellow"/>
          <w:lang w:val="en-US"/>
        </w:rPr>
        <w:t xml:space="preserve"> cm</w:t>
      </w:r>
      <w:r w:rsidR="0015287F">
        <w:rPr>
          <w:lang w:val="en-US"/>
        </w:rPr>
        <w:t xml:space="preserve"> (near future) and </w:t>
      </w:r>
      <w:r w:rsidR="0015287F" w:rsidRPr="0015287F">
        <w:rPr>
          <w:highlight w:val="yellow"/>
          <w:lang w:val="en-US"/>
        </w:rPr>
        <w:t>71-108</w:t>
      </w:r>
      <w:r w:rsidR="00EA3F01" w:rsidRPr="0015287F">
        <w:rPr>
          <w:highlight w:val="yellow"/>
          <w:lang w:val="en-US"/>
        </w:rPr>
        <w:t xml:space="preserve"> cm</w:t>
      </w:r>
      <w:r w:rsidR="00EA3F01">
        <w:rPr>
          <w:lang w:val="en-US"/>
        </w:rPr>
        <w:t xml:space="preserve"> (far future) for winter mean snow depth and 48-70 cm (near future), and 39-60 cm (far future) for annual mean snow depth.</w:t>
      </w:r>
      <w:proofErr w:type="gramEnd"/>
      <w:r w:rsidR="00EA3F01">
        <w:rPr>
          <w:lang w:val="en-US"/>
        </w:rPr>
        <w:t xml:space="preserve"> </w:t>
      </w:r>
    </w:p>
    <w:p w14:paraId="5B97C831" w14:textId="744FE253" w:rsidR="00690B63" w:rsidRDefault="00F5170B" w:rsidP="00690B63">
      <w:pPr>
        <w:rPr>
          <w:lang w:val="en-US"/>
        </w:rPr>
      </w:pPr>
      <w:r>
        <w:rPr>
          <w:lang w:val="en-US"/>
        </w:rPr>
        <w:fldChar w:fldCharType="begin"/>
      </w:r>
      <w:r>
        <w:rPr>
          <w:lang w:val="en-US"/>
        </w:rPr>
        <w:instrText xml:space="preserve"> ADDIN EN.CITE &lt;EndNote&gt;&lt;Cite AuthorYear="1"&gt;&lt;Author&gt;Marty&lt;/Author&gt;&lt;Year&gt;2017&lt;/Year&gt;&lt;RecNum&gt;909&lt;/RecNum&gt;&lt;DisplayText&gt;Marty et al. (2017)&lt;/DisplayText&gt;&lt;record&gt;&lt;rec-number&gt;909&lt;/rec-number&gt;&lt;foreign-keys&gt;&lt;key app="EN" db-id="wvsxwxdxl950ftep52hpar0ezefsxtse95ta" timestamp="1555591953"&gt;909&lt;/key&gt;&lt;key app="ENWeb" db-id=""&gt;0&lt;/key&gt;&lt;/foreign-keys&gt;&lt;ref-type name="Journal Article"&gt;17&lt;/ref-type&gt;&lt;contributors&gt;&lt;authors&gt;&lt;author&gt;Marty, Christoph&lt;/author&gt;&lt;author&gt;Schlögl, Sebastian&lt;/author&gt;&lt;author&gt;Bavay, Mathias&lt;/author&gt;&lt;author&gt;Lehning, Michael&lt;/author&gt;&lt;/authors&gt;&lt;/contributors&gt;&lt;titles&gt;&lt;title&gt;How much can we save? Impact of different emission scenarios on future snow cover in the Alps&lt;/title&gt;&lt;secondary-title&gt;The Cryosphere&lt;/secondary-title&gt;&lt;/titles&gt;&lt;periodical&gt;&lt;full-title&gt;The Cryosphere&lt;/full-title&gt;&lt;/periodical&gt;&lt;pages&gt;517-529&lt;/pages&gt;&lt;volume&gt;11&lt;/volume&gt;&lt;number&gt;1&lt;/number&gt;&lt;section&gt;517&lt;/section&gt;&lt;dates&gt;&lt;year&gt;2017&lt;/year&gt;&lt;/dates&gt;&lt;isbn&gt;1994-0424&lt;/isbn&gt;&lt;urls&gt;&lt;/urls&gt;&lt;electronic-resource-num&gt;10.5194/tc-11-517-2017&lt;/electronic-resource-num&gt;&lt;/record&gt;&lt;/Cite&gt;&lt;/EndNote&gt;</w:instrText>
      </w:r>
      <w:r>
        <w:rPr>
          <w:lang w:val="en-US"/>
        </w:rPr>
        <w:fldChar w:fldCharType="separate"/>
      </w:r>
      <w:r>
        <w:rPr>
          <w:noProof/>
          <w:lang w:val="en-US"/>
        </w:rPr>
        <w:t>Marty et al. (2017)</w:t>
      </w:r>
      <w:r>
        <w:rPr>
          <w:lang w:val="en-US"/>
        </w:rPr>
        <w:fldChar w:fldCharType="end"/>
      </w:r>
      <w:r>
        <w:rPr>
          <w:lang w:val="en-US"/>
        </w:rPr>
        <w:t xml:space="preserve"> use 20 different GCM-RCM chains to compare the impacts of different emission scenarios on mean snow depth for two catchments in Switzerland that partly also cover stations analyzed in this study. For the Aare catchment that covers our stations </w:t>
      </w:r>
      <w:proofErr w:type="spellStart"/>
      <w:r>
        <w:rPr>
          <w:lang w:val="en-US"/>
        </w:rPr>
        <w:t>Adelboden</w:t>
      </w:r>
      <w:proofErr w:type="spellEnd"/>
      <w:r>
        <w:rPr>
          <w:lang w:val="en-US"/>
        </w:rPr>
        <w:t xml:space="preserve"> and </w:t>
      </w:r>
      <w:proofErr w:type="spellStart"/>
      <w:r>
        <w:rPr>
          <w:lang w:val="en-US"/>
        </w:rPr>
        <w:t>Engelberg</w:t>
      </w:r>
      <w:proofErr w:type="spellEnd"/>
      <w:r>
        <w:rPr>
          <w:lang w:val="en-US"/>
        </w:rPr>
        <w:t xml:space="preserve"> and under IPCC A2, </w:t>
      </w:r>
      <w:r>
        <w:rPr>
          <w:lang w:val="en-US"/>
        </w:rPr>
        <w:fldChar w:fldCharType="begin"/>
      </w:r>
      <w:r>
        <w:rPr>
          <w:lang w:val="en-US"/>
        </w:rPr>
        <w:instrText xml:space="preserve"> ADDIN EN.CITE &lt;EndNote&gt;&lt;Cite AuthorYear="1"&gt;&lt;Author&gt;Marty&lt;/Author&gt;&lt;Year&gt;2017&lt;/Year&gt;&lt;RecNum&gt;909&lt;/RecNum&gt;&lt;DisplayText&gt;Marty et al. (2017)&lt;/DisplayText&gt;&lt;record&gt;&lt;rec-number&gt;909&lt;/rec-number&gt;&lt;foreign-keys&gt;&lt;key app="EN" db-id="wvsxwxdxl950ftep52hpar0ezefsxtse95ta" timestamp="1555591953"&gt;909&lt;/key&gt;&lt;key app="ENWeb" db-id=""&gt;0&lt;/key&gt;&lt;/foreign-keys&gt;&lt;ref-type name="Journal Article"&gt;17&lt;/ref-type&gt;&lt;contributors&gt;&lt;authors&gt;&lt;author&gt;Marty, Christoph&lt;/author&gt;&lt;author&gt;Schlögl, Sebastian&lt;/author&gt;&lt;author&gt;Bavay, Mathias&lt;/author&gt;&lt;author&gt;Lehning, Michael&lt;/author&gt;&lt;/authors&gt;&lt;/contributors&gt;&lt;titles&gt;&lt;title&gt;How much can we save? Impact of different emission scenarios on future snow cover in the Alps&lt;/title&gt;&lt;secondary-title&gt;The Cryosphere&lt;/secondary-title&gt;&lt;/titles&gt;&lt;periodical&gt;&lt;full-title&gt;The Cryosphere&lt;/full-title&gt;&lt;/periodical&gt;&lt;pages&gt;517-529&lt;/pages&gt;&lt;volume&gt;11&lt;/volume&gt;&lt;number&gt;1&lt;/number&gt;&lt;section&gt;517&lt;/section&gt;&lt;dates&gt;&lt;year&gt;2017&lt;/year&gt;&lt;/dates&gt;&lt;isbn&gt;1994-0424&lt;/isbn&gt;&lt;urls&gt;&lt;/urls&gt;&lt;electronic-resource-num&gt;10.5194/tc-11-517-2017&lt;/electronic-resource-num&gt;&lt;/record&gt;&lt;/Cite&gt;&lt;/EndNote&gt;</w:instrText>
      </w:r>
      <w:r>
        <w:rPr>
          <w:lang w:val="en-US"/>
        </w:rPr>
        <w:fldChar w:fldCharType="separate"/>
      </w:r>
      <w:r>
        <w:rPr>
          <w:noProof/>
          <w:lang w:val="en-US"/>
        </w:rPr>
        <w:t>Marty et al. (2017)</w:t>
      </w:r>
      <w:r>
        <w:rPr>
          <w:lang w:val="en-US"/>
        </w:rPr>
        <w:fldChar w:fldCharType="end"/>
      </w:r>
      <w:r>
        <w:rPr>
          <w:lang w:val="en-US"/>
        </w:rPr>
        <w:t xml:space="preserve"> simulate an ensemble mean decrease of 65% and an ensemble spread between -33% to -85% between the reference period 1999 to 2012 and the far future 2070 to 2099. For our case studies </w:t>
      </w:r>
      <w:proofErr w:type="spellStart"/>
      <w:r>
        <w:rPr>
          <w:lang w:val="en-US"/>
        </w:rPr>
        <w:t>Adelboden</w:t>
      </w:r>
      <w:proofErr w:type="spellEnd"/>
      <w:r>
        <w:rPr>
          <w:lang w:val="en-US"/>
        </w:rPr>
        <w:t xml:space="preserve"> and </w:t>
      </w:r>
      <w:proofErr w:type="spellStart"/>
      <w:r>
        <w:rPr>
          <w:lang w:val="en-US"/>
        </w:rPr>
        <w:t>Engelberg</w:t>
      </w:r>
      <w:proofErr w:type="spellEnd"/>
      <w:r>
        <w:rPr>
          <w:lang w:val="en-US"/>
        </w:rPr>
        <w:t xml:space="preserve">, we </w:t>
      </w:r>
      <w:r w:rsidR="000C7744">
        <w:rPr>
          <w:lang w:val="en-US"/>
        </w:rPr>
        <w:t xml:space="preserve">find </w:t>
      </w:r>
      <w:r>
        <w:rPr>
          <w:lang w:val="en-US"/>
        </w:rPr>
        <w:t xml:space="preserve">decreases in mean snow depth </w:t>
      </w:r>
      <w:proofErr w:type="gramStart"/>
      <w:r>
        <w:rPr>
          <w:lang w:val="en-US"/>
        </w:rPr>
        <w:t>between 65% to 80% in the far future</w:t>
      </w:r>
      <w:proofErr w:type="gramEnd"/>
      <w:r w:rsidR="008D0EEC">
        <w:rPr>
          <w:lang w:val="en-US"/>
        </w:rPr>
        <w:t xml:space="preserve">. </w:t>
      </w:r>
      <w:r w:rsidR="00690B63">
        <w:rPr>
          <w:lang w:val="en-US"/>
        </w:rPr>
        <w:t xml:space="preserve">Put into a global perspective, </w:t>
      </w:r>
      <w:r w:rsidR="00690B63">
        <w:rPr>
          <w:lang w:val="en-US"/>
        </w:rPr>
        <w:fldChar w:fldCharType="begin"/>
      </w:r>
      <w:r w:rsidR="00690B63">
        <w:rPr>
          <w:lang w:val="en-US"/>
        </w:rPr>
        <w:instrText xml:space="preserve"> ADDIN EN.CITE &lt;EndNote&gt;&lt;Cite AuthorYear="1"&gt;&lt;Author&gt;Kudo&lt;/Author&gt;&lt;Year&gt;2017&lt;/Year&gt;&lt;RecNum&gt;110&lt;/RecNum&gt;&lt;DisplayText&gt;Kudo et al. (2017)&lt;/DisplayText&gt;&lt;record&gt;&lt;rec-number&gt;110&lt;/rec-number&gt;&lt;foreign-keys&gt;&lt;key app="EN" db-id="wvsxwxdxl950ftep52hpar0ezefsxtse95ta" timestamp="1492102903"&gt;110&lt;/key&gt;&lt;key app="ENWeb" db-id=""&gt;0&lt;/key&gt;&lt;/foreign-keys&gt;&lt;ref-type name="Journal Article"&gt;17&lt;/ref-type&gt;&lt;contributors&gt;&lt;authors&gt;&lt;author&gt;Kudo, Ryoji&lt;/author&gt;&lt;author&gt;Yoshida, Takeo&lt;/author&gt;&lt;author&gt;Masumoto, Takao&lt;/author&gt;&lt;/authors&gt;&lt;/contributors&gt;&lt;titles&gt;&lt;title&gt;Uncertainty analysis of impacts of climate change on snow processes: Case study of interactions of GCM uncertainty and an impact model&lt;/title&gt;&lt;secondary-title&gt;Journal of Hydrology&lt;/secondary-title&gt;&lt;/titles&gt;&lt;periodical&gt;&lt;full-title&gt;Journal of Hydrology&lt;/full-title&gt;&lt;/periodical&gt;&lt;pages&gt;196-207&lt;/pages&gt;&lt;volume&gt;548&lt;/volume&gt;&lt;dates&gt;&lt;year&gt;2017&lt;/year&gt;&lt;/dates&gt;&lt;isbn&gt;00221694&lt;/isbn&gt;&lt;urls&gt;&lt;/urls&gt;&lt;electronic-resource-num&gt;10.1016/j.jhydrol.2017.03.007&lt;/electronic-resource-num&gt;&lt;/record&gt;&lt;/Cite&gt;&lt;/EndNote&gt;</w:instrText>
      </w:r>
      <w:r w:rsidR="00690B63">
        <w:rPr>
          <w:lang w:val="en-US"/>
        </w:rPr>
        <w:fldChar w:fldCharType="separate"/>
      </w:r>
      <w:r w:rsidR="00690B63">
        <w:rPr>
          <w:noProof/>
          <w:lang w:val="en-US"/>
        </w:rPr>
        <w:t>Kudo et al. (2017)</w:t>
      </w:r>
      <w:r w:rsidR="00690B63">
        <w:rPr>
          <w:lang w:val="en-US"/>
        </w:rPr>
        <w:fldChar w:fldCharType="end"/>
      </w:r>
      <w:r w:rsidR="00690B63">
        <w:rPr>
          <w:lang w:val="en-US"/>
        </w:rPr>
        <w:t xml:space="preserve"> investigate the uncertainties in future snow projections related to GCM uncertainties in Japan and find snow equivalent reductions between 65% and 90% based on </w:t>
      </w:r>
      <w:r w:rsidR="00690B63" w:rsidRPr="00C658B0">
        <w:rPr>
          <w:lang w:val="en-US"/>
        </w:rPr>
        <w:t>1</w:t>
      </w:r>
      <w:r w:rsidR="00690B63">
        <w:rPr>
          <w:lang w:val="en-US"/>
        </w:rPr>
        <w:t>1</w:t>
      </w:r>
      <w:r w:rsidR="00690B63" w:rsidRPr="00C658B0">
        <w:rPr>
          <w:lang w:val="en-US"/>
        </w:rPr>
        <w:t xml:space="preserve"> climat</w:t>
      </w:r>
      <w:r w:rsidR="00690B63">
        <w:rPr>
          <w:lang w:val="en-US"/>
        </w:rPr>
        <w:t xml:space="preserve">e projections derived from five </w:t>
      </w:r>
      <w:r w:rsidR="00690B63" w:rsidRPr="00C658B0">
        <w:rPr>
          <w:lang w:val="en-US"/>
        </w:rPr>
        <w:t>GCMs</w:t>
      </w:r>
      <w:r w:rsidR="00690B63">
        <w:rPr>
          <w:lang w:val="en-US"/>
        </w:rPr>
        <w:t xml:space="preserve">. </w:t>
      </w:r>
    </w:p>
    <w:p w14:paraId="6AFDA789" w14:textId="723ED3DC" w:rsidR="00EA3F01" w:rsidRDefault="00EA3F01" w:rsidP="00EA3F01">
      <w:pPr>
        <w:rPr>
          <w:lang w:val="en-US"/>
        </w:rPr>
      </w:pPr>
      <w:r>
        <w:rPr>
          <w:lang w:val="en-US"/>
        </w:rPr>
        <w:t>Accordingly, the ensemble spread of the single model large ensemble</w:t>
      </w:r>
      <w:r w:rsidR="000C7744">
        <w:rPr>
          <w:lang w:val="en-US"/>
        </w:rPr>
        <w:t xml:space="preserve"> (present work)</w:t>
      </w:r>
      <w:r>
        <w:rPr>
          <w:lang w:val="en-US"/>
        </w:rPr>
        <w:t xml:space="preserve"> </w:t>
      </w:r>
      <w:proofErr w:type="gramStart"/>
      <w:r>
        <w:rPr>
          <w:lang w:val="en-US"/>
        </w:rPr>
        <w:t xml:space="preserve">is </w:t>
      </w:r>
      <w:r w:rsidR="000C7744">
        <w:rPr>
          <w:lang w:val="en-US"/>
        </w:rPr>
        <w:t xml:space="preserve">considerably </w:t>
      </w:r>
      <w:r>
        <w:rPr>
          <w:lang w:val="en-US"/>
        </w:rPr>
        <w:t>smaller compared</w:t>
      </w:r>
      <w:proofErr w:type="gramEnd"/>
      <w:r>
        <w:rPr>
          <w:lang w:val="en-US"/>
        </w:rPr>
        <w:t xml:space="preserve"> to </w:t>
      </w:r>
      <w:r w:rsidR="000C7744">
        <w:rPr>
          <w:lang w:val="en-US"/>
        </w:rPr>
        <w:t xml:space="preserve">previous assessments based on </w:t>
      </w:r>
      <w:r>
        <w:rPr>
          <w:lang w:val="en-US"/>
        </w:rPr>
        <w:t>multi-mode</w:t>
      </w:r>
      <w:r w:rsidR="00513443">
        <w:rPr>
          <w:lang w:val="en-US"/>
        </w:rPr>
        <w:t>l ensemble</w:t>
      </w:r>
      <w:r w:rsidR="00F5170B">
        <w:rPr>
          <w:lang w:val="en-US"/>
        </w:rPr>
        <w:t>s</w:t>
      </w:r>
      <w:r w:rsidR="00513443">
        <w:rPr>
          <w:lang w:val="en-US"/>
        </w:rPr>
        <w:t>. This agrees with</w:t>
      </w:r>
      <w:r>
        <w:rPr>
          <w:lang w:val="en-US"/>
        </w:rPr>
        <w:t xml:space="preserve"> results by </w:t>
      </w:r>
      <w:r>
        <w:rPr>
          <w:lang w:val="en-US"/>
        </w:rPr>
        <w:fldChar w:fldCharType="begin"/>
      </w:r>
      <w:r>
        <w:rPr>
          <w:lang w:val="en-US"/>
        </w:rPr>
        <w:instrText xml:space="preserve"> ADDIN EN.CITE &lt;EndNote&gt;&lt;Cite AuthorYear="1"&gt;&lt;Author&gt;von Trentini&lt;/Author&gt;&lt;Year&gt;2019&lt;/Year&gt;&lt;RecNum&gt;914&lt;/RecNum&gt;&lt;DisplayText&gt;von Trentini et al. (2019)&lt;/DisplayText&gt;&lt;record&gt;&lt;rec-number&gt;914&lt;/rec-number&gt;&lt;foreign-keys&gt;&lt;key app="EN" db-id="wvsxwxdxl950ftep52hpar0ezefsxtse95ta" timestamp="1557318513"&gt;914&lt;/key&gt;&lt;key app="ENWeb" db-id=""&gt;0&lt;/key&gt;&lt;/foreign-keys&gt;&lt;ref-type name="Journal Article"&gt;17&lt;/ref-type&gt;&lt;contributors&gt;&lt;authors&gt;&lt;author&gt;von Trentini, Fabian&lt;/author&gt;&lt;author&gt;Leduc, Martin&lt;/author&gt;&lt;author&gt;Ludwig, Ralf&lt;/author&gt;&lt;/authors&gt;&lt;/contributors&gt;&lt;titles&gt;&lt;title&gt;Assessing natural variability in RCM signals: comparison of a multi model EURO-CORDEX ensemble with a 50-member single model large ensemble&lt;/title&gt;&lt;secondary-title&gt;Climate Dynamics&lt;/secondary-title&gt;&lt;/titles&gt;&lt;periodical&gt;&lt;full-title&gt;Climate Dynamics&lt;/full-title&gt;&lt;/periodical&gt;&lt;dates&gt;&lt;year&gt;2019&lt;/year&gt;&lt;/dates&gt;&lt;isbn&gt;0930-7575&amp;#xD;1432-0894&lt;/isbn&gt;&lt;urls&gt;&lt;/urls&gt;&lt;electronic-resource-num&gt;10.1007/s00382-019-04755-8&lt;/electronic-resource-num&gt;&lt;/record&gt;&lt;/Cite&gt;&lt;/EndNote&gt;</w:instrText>
      </w:r>
      <w:r>
        <w:rPr>
          <w:lang w:val="en-US"/>
        </w:rPr>
        <w:fldChar w:fldCharType="separate"/>
      </w:r>
      <w:r>
        <w:rPr>
          <w:noProof/>
          <w:lang w:val="en-US"/>
        </w:rPr>
        <w:t>von Trentini et al. (2019)</w:t>
      </w:r>
      <w:r>
        <w:rPr>
          <w:lang w:val="en-US"/>
        </w:rPr>
        <w:fldChar w:fldCharType="end"/>
      </w:r>
      <w:r>
        <w:rPr>
          <w:lang w:val="en-US"/>
        </w:rPr>
        <w:t xml:space="preserve">, who found that </w:t>
      </w:r>
      <w:r w:rsidR="007E1300">
        <w:rPr>
          <w:lang w:val="en-US"/>
        </w:rPr>
        <w:t xml:space="preserve">for temperature and precipitation, </w:t>
      </w:r>
      <w:r>
        <w:rPr>
          <w:lang w:val="en-US"/>
        </w:rPr>
        <w:t xml:space="preserve">the single model spread is usually smaller compared to the multi model ensemble. The results emphasize the large uncertainties related to the choice of the GCM-RCM model chain that could be mistaken and falsely interpreted as ICV. </w:t>
      </w:r>
    </w:p>
    <w:p w14:paraId="201117ED" w14:textId="29718AFF" w:rsidR="00EA3F01" w:rsidRDefault="00BD1A7A" w:rsidP="00EA3F01">
      <w:pPr>
        <w:rPr>
          <w:lang w:val="en-US"/>
        </w:rPr>
      </w:pPr>
      <w:r>
        <w:rPr>
          <w:lang w:val="en-US"/>
        </w:rPr>
        <w:t>While a regression-</w:t>
      </w:r>
      <w:r w:rsidR="00EA3F01">
        <w:rPr>
          <w:lang w:val="en-US"/>
        </w:rPr>
        <w:t>based</w:t>
      </w:r>
      <w:r>
        <w:rPr>
          <w:lang w:val="en-US"/>
        </w:rPr>
        <w:t xml:space="preserve"> analysis of different elevations</w:t>
      </w:r>
      <w:r w:rsidR="00EA3F01">
        <w:rPr>
          <w:lang w:val="en-US"/>
        </w:rPr>
        <w:t xml:space="preserve"> is not poss</w:t>
      </w:r>
      <w:r w:rsidR="004D6C04">
        <w:rPr>
          <w:lang w:val="en-US"/>
        </w:rPr>
        <w:t>ible due to the limited elevation</w:t>
      </w:r>
      <w:r w:rsidR="00EA3F01">
        <w:rPr>
          <w:lang w:val="en-US"/>
        </w:rPr>
        <w:t xml:space="preserve"> ranges, we still find significant differences between stations, especially between the highest station </w:t>
      </w:r>
      <w:proofErr w:type="spellStart"/>
      <w:r w:rsidR="00EA3F01">
        <w:rPr>
          <w:lang w:val="en-US"/>
        </w:rPr>
        <w:t>Weissfluhjoch</w:t>
      </w:r>
      <w:proofErr w:type="spellEnd"/>
      <w:r w:rsidR="00EA3F01">
        <w:rPr>
          <w:lang w:val="en-US"/>
        </w:rPr>
        <w:t xml:space="preserve"> and the lower </w:t>
      </w:r>
      <w:r w:rsidR="000C7744">
        <w:rPr>
          <w:lang w:val="en-US"/>
        </w:rPr>
        <w:t xml:space="preserve">elevation </w:t>
      </w:r>
      <w:r w:rsidR="00EA3F01">
        <w:rPr>
          <w:lang w:val="en-US"/>
        </w:rPr>
        <w:t xml:space="preserve">case studies. With regard to trend significance, we can conclude that for all stations there is a non-negligible probability of hiatus periods of mean and maximum snow depth of lengths up to 50 years. Still, those probabilities are highest for </w:t>
      </w:r>
      <w:proofErr w:type="spellStart"/>
      <w:r w:rsidR="00EA3F01">
        <w:rPr>
          <w:lang w:val="en-US"/>
        </w:rPr>
        <w:t>Weissfluhjoch</w:t>
      </w:r>
      <w:proofErr w:type="spellEnd"/>
      <w:r w:rsidR="00EA3F01">
        <w:rPr>
          <w:lang w:val="en-US"/>
        </w:rPr>
        <w:t xml:space="preserve">, where we find a probability of more than 50% that there will be no significant reduction in future maximum winter snow depths over a period of 80 years. </w:t>
      </w:r>
      <w:r w:rsidR="0067721F">
        <w:rPr>
          <w:lang w:val="en-US"/>
        </w:rPr>
        <w:t xml:space="preserve">This is also confirmed by </w:t>
      </w:r>
      <w:r w:rsidR="0067721F">
        <w:rPr>
          <w:lang w:val="en-US"/>
        </w:rPr>
        <w:fldChar w:fldCharType="begin"/>
      </w:r>
      <w:r w:rsidR="0067721F">
        <w:rPr>
          <w:lang w:val="en-US"/>
        </w:rPr>
        <w:instrText xml:space="preserve"> ADDIN EN.CITE &lt;EndNote&gt;&lt;Cite AuthorYear="1"&gt;&lt;Author&gt;Morán-Tejeda&lt;/Author&gt;&lt;Year&gt;2013&lt;/Year&gt;&lt;RecNum&gt;983&lt;/RecNum&gt;&lt;DisplayText&gt;Morán-Tejeda et al. (2013)&lt;/DisplayText&gt;&lt;record&gt;&lt;rec-number&gt;983&lt;/rec-number&gt;&lt;foreign-keys&gt;&lt;key app="EN" db-id="wvsxwxdxl950ftep52hpar0ezefsxtse95ta" timestamp="1563876673"&gt;983&lt;/key&gt;&lt;key app="ENWeb" db-id=""&gt;0&lt;/key&gt;&lt;/foreign-keys&gt;&lt;ref-type name="Journal Article"&gt;17&lt;/ref-type&gt;&lt;contributors&gt;&lt;authors&gt;&lt;author&gt;Morán-Tejeda, Enrique&lt;/author&gt;&lt;author&gt;López-Moreno, Juan Ignacio&lt;/author&gt;&lt;author&gt;Beniston, Martin&lt;/author&gt;&lt;/authors&gt;&lt;/contributors&gt;&lt;titles&gt;&lt;title&gt;The changing roles of temperature and precipitation on snowpack variability in Switzerland as a function of altitude&lt;/title&gt;&lt;secondary-title&gt;Geophysical Research Letters&lt;/secondary-title&gt;&lt;/titles&gt;&lt;periodical&gt;&lt;full-title&gt;Geophysical Research Letters&lt;/full-title&gt;&lt;/periodical&gt;&lt;pages&gt;2131-2136&lt;/pages&gt;&lt;volume&gt;40&lt;/volume&gt;&lt;number&gt;10&lt;/number&gt;&lt;dates&gt;&lt;year&gt;2013&lt;/year&gt;&lt;/dates&gt;&lt;isbn&gt;00948276&lt;/isbn&gt;&lt;urls&gt;&lt;/urls&gt;&lt;electronic-resource-num&gt;10.1002/grl.50463&lt;/electronic-resource-num&gt;&lt;/record&gt;&lt;/Cite&gt;&lt;/EndNote&gt;</w:instrText>
      </w:r>
      <w:r w:rsidR="0067721F">
        <w:rPr>
          <w:lang w:val="en-US"/>
        </w:rPr>
        <w:fldChar w:fldCharType="separate"/>
      </w:r>
      <w:r w:rsidR="0067721F">
        <w:rPr>
          <w:noProof/>
          <w:lang w:val="en-US"/>
        </w:rPr>
        <w:t>Morán-Tejeda et al. (2013)</w:t>
      </w:r>
      <w:r w:rsidR="0067721F">
        <w:rPr>
          <w:lang w:val="en-US"/>
        </w:rPr>
        <w:fldChar w:fldCharType="end"/>
      </w:r>
      <w:r w:rsidR="0067721F">
        <w:rPr>
          <w:lang w:val="en-US"/>
        </w:rPr>
        <w:t xml:space="preserve"> and </w:t>
      </w:r>
      <w:r w:rsidR="0067721F">
        <w:rPr>
          <w:lang w:val="en-US"/>
        </w:rPr>
        <w:fldChar w:fldCharType="begin"/>
      </w:r>
      <w:r w:rsidR="0067721F">
        <w:rPr>
          <w:lang w:val="en-US"/>
        </w:rPr>
        <w:instrText xml:space="preserve"> ADDIN EN.CITE &lt;EndNote&gt;&lt;Cite AuthorYear="1"&gt;&lt;Author&gt;Kudo&lt;/Author&gt;&lt;Year&gt;2017&lt;/Year&gt;&lt;RecNum&gt;110&lt;/RecNum&gt;&lt;DisplayText&gt;Kudo et al. (2017)&lt;/DisplayText&gt;&lt;record&gt;&lt;rec-number&gt;110&lt;/rec-number&gt;&lt;foreign-keys&gt;&lt;key app="EN" db-id="wvsxwxdxl950ftep52hpar0ezefsxtse95ta" timestamp="1492102903"&gt;110&lt;/key&gt;&lt;key app="ENWeb" db-id=""&gt;0&lt;/key&gt;&lt;/foreign-keys&gt;&lt;ref-type name="Journal Article"&gt;17&lt;/ref-type&gt;&lt;contributors&gt;&lt;authors&gt;&lt;author&gt;Kudo, Ryoji&lt;/author&gt;&lt;author&gt;Yoshida, Takeo&lt;/author&gt;&lt;author&gt;Masumoto, Takao&lt;/author&gt;&lt;/authors&gt;&lt;/contributors&gt;&lt;titles&gt;&lt;title&gt;Uncertainty analysis of impacts of climate change on snow processes: Case study of interactions of GCM uncertainty and an impact model&lt;/title&gt;&lt;secondary-title&gt;Journal of Hydrology&lt;/secondary-title&gt;&lt;/titles&gt;&lt;periodical&gt;&lt;full-title&gt;Journal of Hydrology&lt;/full-title&gt;&lt;/periodical&gt;&lt;pages&gt;196-207&lt;/pages&gt;&lt;volume&gt;548&lt;/volume&gt;&lt;dates&gt;&lt;year&gt;2017&lt;/year&gt;&lt;/dates&gt;&lt;isbn&gt;00221694&lt;/isbn&gt;&lt;urls&gt;&lt;/urls&gt;&lt;electronic-resource-num&gt;10.1016/j.jhydrol.2017.03.007&lt;/electronic-resource-num&gt;&lt;/record&gt;&lt;/Cite&gt;&lt;/EndNote&gt;</w:instrText>
      </w:r>
      <w:r w:rsidR="0067721F">
        <w:rPr>
          <w:lang w:val="en-US"/>
        </w:rPr>
        <w:fldChar w:fldCharType="separate"/>
      </w:r>
      <w:r w:rsidR="0067721F">
        <w:rPr>
          <w:noProof/>
          <w:lang w:val="en-US"/>
        </w:rPr>
        <w:t>Kudo et al. (2017)</w:t>
      </w:r>
      <w:r w:rsidR="0067721F">
        <w:rPr>
          <w:lang w:val="en-US"/>
        </w:rPr>
        <w:fldChar w:fldCharType="end"/>
      </w:r>
      <w:r w:rsidR="0067721F">
        <w:rPr>
          <w:lang w:val="en-US"/>
        </w:rPr>
        <w:t xml:space="preserve">, who find different drivers for changes in snowpack and different responses to anthropogenic warming for </w:t>
      </w:r>
      <w:r w:rsidR="004D6C04">
        <w:rPr>
          <w:lang w:val="en-US"/>
        </w:rPr>
        <w:t>different elevation</w:t>
      </w:r>
      <w:r w:rsidR="0067721F">
        <w:rPr>
          <w:lang w:val="en-US"/>
        </w:rPr>
        <w:t xml:space="preserve"> bands.</w:t>
      </w:r>
    </w:p>
    <w:p w14:paraId="4ACF9AF7" w14:textId="6F8A781A" w:rsidR="00EA3F01" w:rsidRDefault="00EA3F01" w:rsidP="001438EC">
      <w:pPr>
        <w:rPr>
          <w:lang w:val="en-US"/>
        </w:rPr>
      </w:pPr>
      <w:r>
        <w:rPr>
          <w:lang w:val="en-US"/>
        </w:rPr>
        <w:lastRenderedPageBreak/>
        <w:t xml:space="preserve">We </w:t>
      </w:r>
      <w:r w:rsidR="000C7744">
        <w:rPr>
          <w:lang w:val="en-US"/>
        </w:rPr>
        <w:t>also find</w:t>
      </w:r>
      <w:r>
        <w:rPr>
          <w:lang w:val="en-US"/>
        </w:rPr>
        <w:t xml:space="preserve"> an uneven res</w:t>
      </w:r>
      <w:r w:rsidR="00BD1A7A">
        <w:rPr>
          <w:lang w:val="en-US"/>
        </w:rPr>
        <w:t>ponse of different snow metrics</w:t>
      </w:r>
      <w:r>
        <w:rPr>
          <w:lang w:val="en-US"/>
        </w:rPr>
        <w:t xml:space="preserve"> to anthropogenic warming. Statistically significant trends are first detected for mean winter snow depth, followed by winter snowfall fraction and later still by winter maximum snow depth;</w:t>
      </w:r>
      <w:r w:rsidR="00295C4D">
        <w:rPr>
          <w:lang w:val="en-US"/>
        </w:rPr>
        <w:t xml:space="preserve"> for trends in winter snowfall sums we can identify large uncertainties rela</w:t>
      </w:r>
      <w:r w:rsidR="00310F39">
        <w:rPr>
          <w:lang w:val="en-US"/>
        </w:rPr>
        <w:t>ted to ICV.</w:t>
      </w:r>
      <w:r w:rsidR="00310F39" w:rsidRPr="00310F39">
        <w:rPr>
          <w:lang w:val="en-US"/>
        </w:rPr>
        <w:t xml:space="preserve"> </w:t>
      </w:r>
      <w:r w:rsidR="00310F39">
        <w:rPr>
          <w:lang w:val="en-US"/>
        </w:rPr>
        <w:t xml:space="preserve">Our results are confirmed by </w:t>
      </w:r>
      <w:r w:rsidR="00310F39">
        <w:rPr>
          <w:lang w:val="en-US"/>
        </w:rPr>
        <w:fldChar w:fldCharType="begin">
          <w:fldData xml:space="preserve">PEVuZE5vdGU+PENpdGUgQXV0aG9yWWVhcj0iMSI+PEF1dGhvcj5Jc2hpZGE8L0F1dGhvcj48WWVh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</w:fldData>
        </w:fldChar>
      </w:r>
      <w:r w:rsidR="00310F39">
        <w:rPr>
          <w:lang w:val="en-US"/>
        </w:rPr>
        <w:instrText xml:space="preserve"> ADDIN EN.CITE </w:instrText>
      </w:r>
      <w:r w:rsidR="00310F39">
        <w:rPr>
          <w:lang w:val="en-US"/>
        </w:rPr>
        <w:fldChar w:fldCharType="begin">
          <w:fldData xml:space="preserve">PEVuZE5vdGU+PENpdGUgQXV0aG9yWWVhcj0iMSI+PEF1dGhvcj5Jc2hpZGE8L0F1dGhvcj48WWVh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</w:fldData>
        </w:fldChar>
      </w:r>
      <w:r w:rsidR="00310F39">
        <w:rPr>
          <w:lang w:val="en-US"/>
        </w:rPr>
        <w:instrText xml:space="preserve"> ADDIN EN.CITE.DATA </w:instrText>
      </w:r>
      <w:r w:rsidR="00310F39">
        <w:rPr>
          <w:lang w:val="en-US"/>
        </w:rPr>
      </w:r>
      <w:r w:rsidR="00310F39">
        <w:rPr>
          <w:lang w:val="en-US"/>
        </w:rPr>
        <w:fldChar w:fldCharType="end"/>
      </w:r>
      <w:r w:rsidR="00310F39">
        <w:rPr>
          <w:lang w:val="en-US"/>
        </w:rPr>
      </w:r>
      <w:r w:rsidR="00310F39">
        <w:rPr>
          <w:lang w:val="en-US"/>
        </w:rPr>
        <w:fldChar w:fldCharType="separate"/>
      </w:r>
      <w:r w:rsidR="00310F39">
        <w:rPr>
          <w:noProof/>
          <w:lang w:val="en-US"/>
        </w:rPr>
        <w:t>Ishida et al. (2019)</w:t>
      </w:r>
      <w:r w:rsidR="00310F39">
        <w:rPr>
          <w:lang w:val="en-US"/>
        </w:rPr>
        <w:fldChar w:fldCharType="end"/>
      </w:r>
      <w:r w:rsidR="00310F39">
        <w:rPr>
          <w:lang w:val="en-US"/>
        </w:rPr>
        <w:t xml:space="preserve"> for three case studies in California, who investigate climate change impacts on interrelations between snow-related variables and find that</w:t>
      </w:r>
      <w:r w:rsidR="00310F39" w:rsidRPr="001438EC">
        <w:t xml:space="preserve"> </w:t>
      </w:r>
      <w:r w:rsidR="00310F39">
        <w:rPr>
          <w:lang w:val="en-US"/>
        </w:rPr>
        <w:t xml:space="preserve">temperature </w:t>
      </w:r>
      <w:r w:rsidR="00310F39" w:rsidRPr="001438EC">
        <w:rPr>
          <w:lang w:val="en-US"/>
        </w:rPr>
        <w:t>rise</w:t>
      </w:r>
      <w:r w:rsidR="00310F39">
        <w:rPr>
          <w:lang w:val="en-US"/>
        </w:rPr>
        <w:t xml:space="preserve"> </w:t>
      </w:r>
      <w:r w:rsidR="00310F39" w:rsidRPr="001438EC">
        <w:rPr>
          <w:lang w:val="en-US"/>
        </w:rPr>
        <w:t>will affect, but</w:t>
      </w:r>
      <w:r w:rsidR="00310F39">
        <w:rPr>
          <w:lang w:val="en-US"/>
        </w:rPr>
        <w:t xml:space="preserve"> will</w:t>
      </w:r>
      <w:r w:rsidR="00310F39" w:rsidRPr="001438EC">
        <w:rPr>
          <w:lang w:val="en-US"/>
        </w:rPr>
        <w:t xml:space="preserve"> not dominate the future change in </w:t>
      </w:r>
      <w:r w:rsidR="00310F39">
        <w:rPr>
          <w:lang w:val="en-US"/>
        </w:rPr>
        <w:t>snow water equivalent and who also find uneven responses of different snow-related variables</w:t>
      </w:r>
      <w:r w:rsidR="00310F39" w:rsidRPr="00310F39">
        <w:rPr>
          <w:lang w:val="en-US"/>
        </w:rPr>
        <w:t xml:space="preserve"> </w:t>
      </w:r>
      <w:r w:rsidR="00310F39">
        <w:rPr>
          <w:lang w:val="en-US"/>
        </w:rPr>
        <w:t>to anthropogenic forcing. Further, t</w:t>
      </w:r>
      <w:r>
        <w:rPr>
          <w:lang w:val="en-US"/>
        </w:rPr>
        <w:t xml:space="preserve">hese results coincide with </w:t>
      </w:r>
      <w:r>
        <w:rPr>
          <w:lang w:val="en-US"/>
        </w:rPr>
        <w:fldChar w:fldCharType="begin"/>
      </w:r>
      <w:r>
        <w:rPr>
          <w:lang w:val="en-US"/>
        </w:rPr>
        <w:instrText xml:space="preserve"> ADDIN EN.CITE &lt;EndNote&gt;&lt;Cite AuthorYear="1"&gt;&lt;Author&gt;Pierce&lt;/Author&gt;&lt;Year&gt;2013&lt;/Year&gt;&lt;RecNum&gt;893&lt;/RecNum&gt;&lt;DisplayText&gt;Pierce and Cayan (2013)&lt;/DisplayText&gt;&lt;record&gt;&lt;rec-number&gt;893&lt;/rec-number&gt;&lt;foreign-keys&gt;&lt;key app="EN" db-id="wvsxwxdxl950ftep52hpar0ezefsxtse95ta" timestamp="1554987510"&gt;893&lt;/key&gt;&lt;key app="ENWeb" db-id=""&gt;0&lt;/key&gt;&lt;/foreign-keys&gt;&lt;ref-type name="Journal Article"&gt;17&lt;/ref-type&gt;&lt;contributors&gt;&lt;authors&gt;&lt;author&gt;Pierce, David W.&lt;/author&gt;&lt;author&gt;Cayan, Daniel R.&lt;/author&gt;&lt;/authors&gt;&lt;/contributors&gt;&lt;titles&gt;&lt;title&gt;The Uneven Response of Different Snow Measures to Human-Induced Climate Warming&lt;/title&gt;&lt;secondary-title&gt;Journal of Climate&lt;/secondary-title&gt;&lt;/titles&gt;&lt;periodical&gt;&lt;full-title&gt;Journal of Climate&lt;/full-title&gt;&lt;/periodical&gt;&lt;pages&gt;4148-4167&lt;/pages&gt;&lt;volume&gt;26&lt;/volume&gt;&lt;number&gt;12&lt;/number&gt;&lt;section&gt;4148&lt;/section&gt;&lt;dates&gt;&lt;year&gt;2013&lt;/year&gt;&lt;/dates&gt;&lt;isbn&gt;0894-8755&amp;#xD;1520-0442&lt;/isbn&gt;&lt;urls&gt;&lt;/urls&gt;&lt;electronic-resource-num&gt;10.1175/jcli-d-12-00534.1&lt;/electronic-resource-num&gt;&lt;/record&gt;&lt;/Cite&gt;&lt;/EndNote&gt;</w:instrText>
      </w:r>
      <w:r>
        <w:rPr>
          <w:lang w:val="en-US"/>
        </w:rPr>
        <w:fldChar w:fldCharType="separate"/>
      </w:r>
      <w:r>
        <w:rPr>
          <w:noProof/>
          <w:lang w:val="en-US"/>
        </w:rPr>
        <w:t>Pierce and Cayan (2013)</w:t>
      </w:r>
      <w:r>
        <w:rPr>
          <w:lang w:val="en-US"/>
        </w:rPr>
        <w:fldChar w:fldCharType="end"/>
      </w:r>
      <w:r>
        <w:rPr>
          <w:lang w:val="en-US"/>
        </w:rPr>
        <w:t xml:space="preserve"> and emphasize two points. First, also in the far future, </w:t>
      </w:r>
      <w:r w:rsidR="00295C4D">
        <w:rPr>
          <w:lang w:val="en-US"/>
        </w:rPr>
        <w:t>we must expect considerable winter snowfall sums and</w:t>
      </w:r>
      <w:r>
        <w:rPr>
          <w:lang w:val="en-US"/>
        </w:rPr>
        <w:t xml:space="preserve"> events of large snow accumulation, even under RCP8.5</w:t>
      </w:r>
      <w:r w:rsidR="00295C4D">
        <w:rPr>
          <w:lang w:val="en-US"/>
        </w:rPr>
        <w:t xml:space="preserve">. </w:t>
      </w:r>
      <w:proofErr w:type="gramStart"/>
      <w:r w:rsidR="00295C4D">
        <w:rPr>
          <w:lang w:val="en-US"/>
        </w:rPr>
        <w:t>Overall</w:t>
      </w:r>
      <w:proofErr w:type="gramEnd"/>
      <w:r w:rsidR="00295C4D">
        <w:rPr>
          <w:lang w:val="en-US"/>
        </w:rPr>
        <w:t xml:space="preserve"> a reduction of mean snow depth is rather driven by increased snowmelt than by a strong decrease in absolute snowfall sums</w:t>
      </w:r>
      <w:r>
        <w:rPr>
          <w:lang w:val="en-US"/>
        </w:rPr>
        <w:t>. Consequently, trend detections for maximum snow depths over periods of less</w:t>
      </w:r>
      <w:r w:rsidR="00310F39">
        <w:rPr>
          <w:lang w:val="en-US"/>
        </w:rPr>
        <w:t xml:space="preserve"> than 50 years largely depend</w:t>
      </w:r>
      <w:r>
        <w:rPr>
          <w:lang w:val="en-US"/>
        </w:rPr>
        <w:t xml:space="preserve"> on noise from ICV. Second, ICV remains the highest source of uncertainty over a short to medium range of time, but it can even hamper a statistically significant signal over periods of more than 50 years. On the other hand, with regard to future research, ICV cannot only reveal the possibilities of long hiatus periods, but it can also illustrate even faster snowpack declines in the Swiss Alps.</w:t>
      </w:r>
      <w:r w:rsidR="001438EC">
        <w:rPr>
          <w:lang w:val="en-US"/>
        </w:rPr>
        <w:t xml:space="preserve"> </w:t>
      </w:r>
    </w:p>
    <w:p w14:paraId="5CB2C33A" w14:textId="74AF60F7" w:rsidR="00EA3F01" w:rsidRDefault="00EA3F01" w:rsidP="00EA3F01">
      <w:pPr>
        <w:rPr>
          <w:lang w:val="en-US"/>
        </w:rPr>
      </w:pPr>
      <w:r>
        <w:rPr>
          <w:lang w:val="en-US"/>
        </w:rPr>
        <w:t>In this study, we found that ICV does</w:t>
      </w:r>
      <w:r w:rsidR="00BD1A7A">
        <w:rPr>
          <w:lang w:val="en-US"/>
        </w:rPr>
        <w:t xml:space="preserve"> not only obscure the forced</w:t>
      </w:r>
      <w:r>
        <w:rPr>
          <w:lang w:val="en-US"/>
        </w:rPr>
        <w:t xml:space="preserve"> climate change signals, but that variability</w:t>
      </w:r>
      <w:r w:rsidR="00BD1A7A">
        <w:rPr>
          <w:lang w:val="en-US"/>
        </w:rPr>
        <w:t xml:space="preserve"> in terms of IAV</w:t>
      </w:r>
      <w:r>
        <w:rPr>
          <w:lang w:val="en-US"/>
        </w:rPr>
        <w:t xml:space="preserve"> itself is likely to change in the future. These findings </w:t>
      </w:r>
      <w:r w:rsidR="00310F39">
        <w:rPr>
          <w:lang w:val="en-US"/>
        </w:rPr>
        <w:t xml:space="preserve">do </w:t>
      </w:r>
      <w:r>
        <w:rPr>
          <w:lang w:val="en-US"/>
        </w:rPr>
        <w:t xml:space="preserve">not only support our understanding on the ranges of internal climate variability, they are particularly useful to distinguish the “noise” of climate variability from “real” climate change signals. With regard to changes in IAV, </w:t>
      </w:r>
      <w:proofErr w:type="spellStart"/>
      <w:r>
        <w:rPr>
          <w:lang w:val="en-US"/>
        </w:rPr>
        <w:t>We</w:t>
      </w:r>
      <w:r w:rsidR="00D0211E">
        <w:rPr>
          <w:lang w:val="en-US"/>
        </w:rPr>
        <w:t>issfluhjoch</w:t>
      </w:r>
      <w:proofErr w:type="spellEnd"/>
      <w:r w:rsidR="00D0211E">
        <w:rPr>
          <w:lang w:val="en-US"/>
        </w:rPr>
        <w:t xml:space="preserve"> is the only station</w:t>
      </w:r>
      <w:r>
        <w:rPr>
          <w:lang w:val="en-US"/>
        </w:rPr>
        <w:t xml:space="preserve"> where we cannot identify a change in the IAV relative to the mean. For the remaining stations, we </w:t>
      </w:r>
      <w:r w:rsidR="00BD1A7A">
        <w:rPr>
          <w:lang w:val="en-US"/>
        </w:rPr>
        <w:t>find</w:t>
      </w:r>
      <w:r>
        <w:rPr>
          <w:lang w:val="en-US"/>
        </w:rPr>
        <w:t xml:space="preserve"> that anthropogenic climate change has an impact on IAV. </w:t>
      </w:r>
      <w:r w:rsidR="00BD1A7A">
        <w:rPr>
          <w:lang w:val="en-US"/>
        </w:rPr>
        <w:t xml:space="preserve">A thorough investigation of the causes of this change is beyond the scope of the </w:t>
      </w:r>
      <w:r w:rsidR="00D0211E">
        <w:rPr>
          <w:lang w:val="en-US"/>
        </w:rPr>
        <w:t>p</w:t>
      </w:r>
      <w:r w:rsidR="00BD1A7A">
        <w:rPr>
          <w:lang w:val="en-US"/>
        </w:rPr>
        <w:t>resent work.</w:t>
      </w:r>
      <w:r>
        <w:rPr>
          <w:lang w:val="en-US"/>
        </w:rPr>
        <w:t xml:space="preserve"> We assume that snow rich and snow scarce winters are often dependent on general </w:t>
      </w:r>
      <w:r w:rsidR="007E1300">
        <w:rPr>
          <w:lang w:val="en-US"/>
        </w:rPr>
        <w:t>circulations</w:t>
      </w:r>
      <w:r>
        <w:rPr>
          <w:lang w:val="en-US"/>
        </w:rPr>
        <w:t xml:space="preserve">, such as large scale blockings </w:t>
      </w:r>
      <w:r>
        <w:rPr>
          <w:lang w:val="en-US"/>
        </w:rPr>
        <w:fldChar w:fldCharType="begin"/>
      </w:r>
      <w:r>
        <w:rPr>
          <w:lang w:val="en-US"/>
        </w:rPr>
        <w:instrText xml:space="preserve"> ADDIN EN.CITE &lt;EndNote&gt;&lt;Cite&gt;&lt;Author&gt;García-Herrera&lt;/Author&gt;&lt;Year&gt;2006&lt;/Year&gt;&lt;RecNum&gt;1184&lt;/RecNum&gt;&lt;DisplayText&gt;(García-Herrera and Barriopedro, 2006)&lt;/DisplayText&gt;&lt;record&gt;&lt;rec-number&gt;1184&lt;/rec-number&gt;&lt;foreign-keys&gt;&lt;key app="EN" db-id="wvsxwxdxl950ftep52hpar0ezefsxtse95ta" timestamp="1583154844"&gt;1184&lt;/key&gt;&lt;key app="ENWeb" db-id=""&gt;0&lt;/key&gt;&lt;/foreign-keys&gt;&lt;ref-type name="Journal Article"&gt;17&lt;/ref-type&gt;&lt;contributors&gt;&lt;authors&gt;&lt;author&gt;García-Herrera, Ricardo&lt;/author&gt;&lt;author&gt;Barriopedro, David&lt;/author&gt;&lt;/authors&gt;&lt;/contributors&gt;&lt;titles&gt;&lt;title&gt;Northern Hemisphere snow cover and atmospheric blocking variability&lt;/title&gt;&lt;secondary-title&gt;Journal of Geophysical Research&lt;/secondary-title&gt;&lt;/titles&gt;&lt;periodical&gt;&lt;full-title&gt;Journal of Geophysical Research&lt;/full-title&gt;&lt;/periodical&gt;&lt;volume&gt;111&lt;/volume&gt;&lt;number&gt;D21&lt;/number&gt;&lt;dates&gt;&lt;year&gt;2006&lt;/year&gt;&lt;/dates&gt;&lt;isbn&gt;0148-0227&lt;/isbn&gt;&lt;urls&gt;&lt;/urls&gt;&lt;electronic-resource-num&gt;10.1029/2005jd006975&lt;/electronic-resource-num&gt;&lt;/record&gt;&lt;/Cite&gt;&lt;/EndNote&gt;</w:instrText>
      </w:r>
      <w:r>
        <w:rPr>
          <w:lang w:val="en-US"/>
        </w:rPr>
        <w:fldChar w:fldCharType="separate"/>
      </w:r>
      <w:r>
        <w:rPr>
          <w:noProof/>
          <w:lang w:val="en-US"/>
        </w:rPr>
        <w:t>(García-Herrera and Barriopedro, 2006)</w:t>
      </w:r>
      <w:r>
        <w:rPr>
          <w:lang w:val="en-US"/>
        </w:rPr>
        <w:fldChar w:fldCharType="end"/>
      </w:r>
      <w:r>
        <w:rPr>
          <w:lang w:val="en-US"/>
        </w:rPr>
        <w:t>, and also large scale oscillations caused by El</w:t>
      </w:r>
      <w:r w:rsidRPr="00FE7615">
        <w:t xml:space="preserve"> </w:t>
      </w:r>
      <w:r w:rsidRPr="00FE7615">
        <w:rPr>
          <w:lang w:val="en-US"/>
        </w:rPr>
        <w:t>Niño</w:t>
      </w:r>
      <w:r>
        <w:rPr>
          <w:lang w:val="en-US"/>
        </w:rPr>
        <w:t xml:space="preserve"> or the Arctic oscillation </w:t>
      </w:r>
      <w:r>
        <w:rPr>
          <w:lang w:val="en-US"/>
        </w:rPr>
        <w:fldChar w:fldCharType="begin"/>
      </w:r>
      <w:r w:rsidR="00B10F6E">
        <w:rPr>
          <w:lang w:val="en-US"/>
        </w:rPr>
        <w:instrText xml:space="preserve"> ADDIN EN.CITE &lt;EndNote&gt;&lt;Cite&gt;&lt;Author&gt;Seager&lt;/Author&gt;&lt;Year&gt;2010&lt;/Year&gt;&lt;RecNum&gt;1061&lt;/RecNum&gt;&lt;DisplayText&gt;(Seager et al., 2010; Xu et al., 2019)&lt;/DisplayText&gt;&lt;record&gt;&lt;rec-number&gt;1061&lt;/rec-number&gt;&lt;foreign-keys&gt;&lt;key app="EN" db-id="wvsxwxdxl950ftep52hpar0ezefsxtse95ta" timestamp="1567084857"&gt;1061&lt;/key&gt;&lt;key app="ENWeb" db-id=""&gt;0&lt;/key&gt;&lt;/foreign-keys&gt;&lt;ref-type name="Journal Article"&gt;17&lt;/ref-type&gt;&lt;contributors&gt;&lt;authors&gt;&lt;author&gt;Seager, R.&lt;/author&gt;&lt;author&gt;Kushnir, Y.&lt;/author&gt;&lt;author&gt;Nakamura, J.&lt;/author&gt;&lt;author&gt;Ting, M.&lt;/author&gt;&lt;author&gt;Naik, N.&lt;/author&gt;&lt;/authors&gt;&lt;/contributors&gt;&lt;titles&gt;&lt;title&gt;Northern Hemisphere winter snow anomalies: ENSO, NAO and the winter of 2009/10&lt;/title&gt;&lt;secondary-title&gt;Geophysical Research Letters&lt;/secondary-title&gt;&lt;/titles&gt;&lt;periodical&gt;&lt;full-title&gt;Geophysical Research Letters&lt;/full-title&gt;&lt;/periodical&gt;&lt;pages&gt;n/a-n/a&lt;/pages&gt;&lt;volume&gt;37&lt;/volume&gt;&lt;number&gt;14&lt;/number&gt;&lt;dates&gt;&lt;year&gt;2010&lt;/year&gt;&lt;/dates&gt;&lt;isbn&gt;00948276&lt;/isbn&gt;&lt;urls&gt;&lt;/urls&gt;&lt;electronic-resource-num&gt;10.1029/2010gl043830&lt;/electronic-resource-num&gt;&lt;/record&gt;&lt;/Cite&gt;&lt;Cite&gt;&lt;Author&gt;Xu&lt;/Author&gt;&lt;Year&gt;2019&lt;/Year&gt;&lt;RecNum&gt;1183&lt;/RecNum&gt;&lt;record&gt;&lt;rec-number&gt;1183&lt;/rec-number&gt;&lt;foreign-keys&gt;&lt;key app="EN" db-id="wvsxwxdxl950ftep52hpar0ezefsxtse95ta" timestamp="1583154598"&gt;1183&lt;/key&gt;&lt;key app="ENWeb" db-id=""&gt;0&lt;/key&gt;&lt;/foreign-keys&gt;&lt;ref-type name="Journal Article"&gt;17&lt;/ref-type&gt;&lt;contributors&gt;&lt;authors&gt;&lt;author&gt;Xu, Bei&lt;/author&gt;&lt;author&gt;Chen, Haishan&lt;/author&gt;&lt;author&gt;Gao, Chujie&lt;/author&gt;&lt;author&gt;Zhou, Botao&lt;/author&gt;&lt;author&gt;Sun, Shanlei&lt;/author&gt;&lt;author&gt;Zhu, Siguang&lt;/author&gt;&lt;/authors&gt;&lt;/contributors&gt;&lt;titles&gt;&lt;title&gt;Regional response of winter snow cover over the Northern Eurasia to late autumn Arctic sea ice and associated mechanism&lt;/title&gt;&lt;secondary-title&gt;Atmospheric Research&lt;/secondary-title&gt;&lt;/titles&gt;&lt;periodical&gt;&lt;full-title&gt;Atmospheric Research&lt;/full-title&gt;&lt;/periodical&gt;&lt;pages&gt;100-113&lt;/pages&gt;&lt;volume&gt;222&lt;/volume&gt;&lt;dates&gt;&lt;year&gt;2019&lt;/year&gt;&lt;/dates&gt;&lt;isbn&gt;01698095&lt;/isbn&gt;&lt;urls&gt;&lt;/urls&gt;&lt;electronic-resource-num&gt;10.1016/j.atmosres.2019.02.010&lt;/electronic-resource-num&gt;&lt;/record&gt;&lt;/Cite&gt;&lt;/EndNote&gt;</w:instrText>
      </w:r>
      <w:r>
        <w:rPr>
          <w:lang w:val="en-US"/>
        </w:rPr>
        <w:fldChar w:fldCharType="separate"/>
      </w:r>
      <w:r w:rsidR="00B10F6E">
        <w:rPr>
          <w:noProof/>
          <w:lang w:val="en-US"/>
        </w:rPr>
        <w:t>(Seager et al., 2010; Xu et al., 2019)</w:t>
      </w:r>
      <w:r>
        <w:rPr>
          <w:lang w:val="en-US"/>
        </w:rPr>
        <w:fldChar w:fldCharType="end"/>
      </w:r>
      <w:r w:rsidR="00590C5B">
        <w:rPr>
          <w:lang w:val="en-US"/>
        </w:rPr>
        <w:t>. These factors</w:t>
      </w:r>
      <w:r>
        <w:rPr>
          <w:lang w:val="en-US"/>
        </w:rPr>
        <w:t xml:space="preserve"> remain insufficiently studied and their identification could be subject of future research, which takes into account </w:t>
      </w:r>
      <w:proofErr w:type="gramStart"/>
      <w:r>
        <w:rPr>
          <w:lang w:val="en-US"/>
        </w:rPr>
        <w:t>large scale</w:t>
      </w:r>
      <w:proofErr w:type="gramEnd"/>
      <w:r>
        <w:rPr>
          <w:lang w:val="en-US"/>
        </w:rPr>
        <w:t xml:space="preserve"> synoptic patterns from the </w:t>
      </w:r>
      <w:proofErr w:type="spellStart"/>
      <w:r>
        <w:rPr>
          <w:lang w:val="en-US"/>
        </w:rPr>
        <w:t>ClimEx</w:t>
      </w:r>
      <w:proofErr w:type="spellEnd"/>
      <w:r>
        <w:rPr>
          <w:lang w:val="en-US"/>
        </w:rPr>
        <w:t xml:space="preserve"> LE.  </w:t>
      </w:r>
    </w:p>
    <w:p w14:paraId="2CC698FA" w14:textId="4F3188E5" w:rsidR="000F21A3" w:rsidRDefault="000F21A3" w:rsidP="000F21A3">
      <w:pPr>
        <w:pStyle w:val="berschrift1"/>
        <w:rPr>
          <w:lang w:val="en-US"/>
        </w:rPr>
      </w:pPr>
      <w:r>
        <w:rPr>
          <w:lang w:val="en-US"/>
        </w:rPr>
        <w:t xml:space="preserve">5 </w:t>
      </w:r>
      <w:r w:rsidR="003D288C">
        <w:rPr>
          <w:lang w:val="en-US"/>
        </w:rPr>
        <w:t>Summary and c</w:t>
      </w:r>
      <w:r>
        <w:rPr>
          <w:lang w:val="en-US"/>
        </w:rPr>
        <w:t>onclusions</w:t>
      </w:r>
    </w:p>
    <w:p w14:paraId="2F8AA031" w14:textId="77777777" w:rsidR="000C5C44" w:rsidRDefault="00590C5B" w:rsidP="00EA3F01">
      <w:pPr>
        <w:rPr>
          <w:lang w:val="en-US"/>
        </w:rPr>
      </w:pPr>
      <w:r>
        <w:rPr>
          <w:lang w:val="en-US"/>
        </w:rPr>
        <w:t>In the present work, w</w:t>
      </w:r>
      <w:r w:rsidR="00EA3F01">
        <w:rPr>
          <w:lang w:val="en-US"/>
        </w:rPr>
        <w:t>e analyzed the interdependencies between ICV and anthropogenic climate change and its impacts on snow</w:t>
      </w:r>
      <w:r w:rsidR="00EA3F01" w:rsidRPr="002E4958">
        <w:rPr>
          <w:lang w:val="en-US"/>
        </w:rPr>
        <w:t xml:space="preserve"> </w:t>
      </w:r>
      <w:r w:rsidR="00EA3F01">
        <w:rPr>
          <w:lang w:val="en-US"/>
        </w:rPr>
        <w:t xml:space="preserve">depth for eight case studies across the Swiss Alps. </w:t>
      </w:r>
      <w:r>
        <w:rPr>
          <w:lang w:val="en-US"/>
        </w:rPr>
        <w:t>For this purpose, w</w:t>
      </w:r>
      <w:r w:rsidR="00EA3F01">
        <w:rPr>
          <w:lang w:val="en-US"/>
        </w:rPr>
        <w:t xml:space="preserve">e made use of a 50-member single model RCM ensemble and used it as driver for the physically based snow model SNOWPACK. The large number of members used in this study allowed for a probabilistic analysis of ICV. </w:t>
      </w:r>
      <w:r w:rsidR="000C5C44">
        <w:rPr>
          <w:lang w:val="en-US"/>
        </w:rPr>
        <w:t>W</w:t>
      </w:r>
      <w:r w:rsidR="003D288C">
        <w:rPr>
          <w:lang w:val="en-US"/>
        </w:rPr>
        <w:t xml:space="preserve">e can </w:t>
      </w:r>
      <w:r w:rsidR="000C5C44">
        <w:rPr>
          <w:lang w:val="en-US"/>
        </w:rPr>
        <w:t xml:space="preserve">confirm our first hypothesis that states that ICV is a major source of uncertainty in trends of future Alpine snow depth. By applying a Mann-Kendall trend </w:t>
      </w:r>
      <w:proofErr w:type="gramStart"/>
      <w:r w:rsidR="000C5C44">
        <w:rPr>
          <w:lang w:val="en-US"/>
        </w:rPr>
        <w:t>test</w:t>
      </w:r>
      <w:proofErr w:type="gramEnd"/>
      <w:r w:rsidR="000C5C44">
        <w:rPr>
          <w:lang w:val="en-US"/>
        </w:rPr>
        <w:t xml:space="preserve"> we</w:t>
      </w:r>
      <w:r w:rsidR="00EA3F01">
        <w:rPr>
          <w:lang w:val="en-US"/>
        </w:rPr>
        <w:t xml:space="preserve"> estimate </w:t>
      </w:r>
      <w:r w:rsidR="000C5C44">
        <w:rPr>
          <w:lang w:val="en-US"/>
        </w:rPr>
        <w:t xml:space="preserve">the </w:t>
      </w:r>
      <w:r w:rsidR="00EA3F01">
        <w:rPr>
          <w:lang w:val="en-US"/>
        </w:rPr>
        <w:t>trend significance of snow depth and its main drivers for time series of different length</w:t>
      </w:r>
      <w:r>
        <w:rPr>
          <w:lang w:val="en-US"/>
        </w:rPr>
        <w:t xml:space="preserve"> (i.e. different lead times)</w:t>
      </w:r>
      <w:r w:rsidR="00EA3F01">
        <w:rPr>
          <w:lang w:val="en-US"/>
        </w:rPr>
        <w:t>. We present the probabilities of detecting significant trends caused by anthropogenic forcing in the presence of</w:t>
      </w:r>
      <w:r>
        <w:rPr>
          <w:lang w:val="en-US"/>
        </w:rPr>
        <w:t xml:space="preserve"> ICV and find that ICV is a major</w:t>
      </w:r>
      <w:r w:rsidR="00EA3F01">
        <w:rPr>
          <w:lang w:val="en-US"/>
        </w:rPr>
        <w:t xml:space="preserve"> source of uncertainty for lead times up to 50 years and more. </w:t>
      </w:r>
    </w:p>
    <w:p w14:paraId="691EE65C" w14:textId="37324407" w:rsidR="00EA3F01" w:rsidRDefault="000C5C44" w:rsidP="00EA3F01">
      <w:pPr>
        <w:rPr>
          <w:lang w:val="en-US"/>
        </w:rPr>
      </w:pPr>
      <w:r>
        <w:rPr>
          <w:lang w:val="en-US"/>
        </w:rPr>
        <w:t>We can also confirm our second hypothesis that states that IAV of snow depth will change with anthropogenic climate forcing.</w:t>
      </w:r>
      <w:r w:rsidR="00EA3F01">
        <w:rPr>
          <w:lang w:val="en-US"/>
        </w:rPr>
        <w:t xml:space="preserve"> </w:t>
      </w:r>
      <w:r>
        <w:rPr>
          <w:lang w:val="en-US"/>
        </w:rPr>
        <w:t>To answer our initial research question, we</w:t>
      </w:r>
      <w:r w:rsidR="00EA3F01">
        <w:rPr>
          <w:lang w:val="en-US"/>
        </w:rPr>
        <w:t xml:space="preserve"> compare inter-annual variabilities of snow between a reference period and three future periods, and find that relative to t</w:t>
      </w:r>
      <w:r w:rsidR="00590C5B">
        <w:rPr>
          <w:lang w:val="en-US"/>
        </w:rPr>
        <w:t>he mean, IAV of snow considerab</w:t>
      </w:r>
      <w:r w:rsidR="00EA3F01">
        <w:rPr>
          <w:lang w:val="en-US"/>
        </w:rPr>
        <w:t>ly increases in the future</w:t>
      </w:r>
      <w:r w:rsidR="00590C5B">
        <w:rPr>
          <w:lang w:val="en-US"/>
        </w:rPr>
        <w:t>, for most cases but</w:t>
      </w:r>
      <w:r w:rsidR="00E45B86">
        <w:rPr>
          <w:lang w:val="en-US"/>
        </w:rPr>
        <w:t xml:space="preserve"> the high-elevation station</w:t>
      </w:r>
      <w:r w:rsidR="00590C5B">
        <w:rPr>
          <w:lang w:val="en-US"/>
        </w:rPr>
        <w:t xml:space="preserve"> </w:t>
      </w:r>
      <w:proofErr w:type="spellStart"/>
      <w:r w:rsidR="00590C5B">
        <w:rPr>
          <w:lang w:val="en-US"/>
        </w:rPr>
        <w:t>Weissfluhjoch</w:t>
      </w:r>
      <w:proofErr w:type="spellEnd"/>
      <w:r w:rsidR="00EA3F01">
        <w:rPr>
          <w:lang w:val="en-US"/>
        </w:rPr>
        <w:t>.</w:t>
      </w:r>
    </w:p>
    <w:p w14:paraId="61784F15" w14:textId="6D43B027" w:rsidR="00EA3F01" w:rsidRDefault="00EA3F01" w:rsidP="00EA3F01">
      <w:pPr>
        <w:rPr>
          <w:lang w:val="en-US"/>
        </w:rPr>
      </w:pPr>
      <w:r>
        <w:rPr>
          <w:lang w:val="en-US"/>
        </w:rPr>
        <w:t xml:space="preserve">Our results show how important it is </w:t>
      </w:r>
      <w:proofErr w:type="gramStart"/>
      <w:r>
        <w:rPr>
          <w:lang w:val="en-US"/>
        </w:rPr>
        <w:t>to not only analyze</w:t>
      </w:r>
      <w:proofErr w:type="gramEnd"/>
      <w:r>
        <w:rPr>
          <w:lang w:val="en-US"/>
        </w:rPr>
        <w:t xml:space="preserve"> changes in the mean snow depth, but also its variability, as it is a dominant source of uncertainty, and because variability itself can change with </w:t>
      </w:r>
      <w:r w:rsidR="00F533C5">
        <w:rPr>
          <w:lang w:val="en-US"/>
        </w:rPr>
        <w:t>anthropogenic</w:t>
      </w:r>
      <w:r>
        <w:rPr>
          <w:lang w:val="en-US"/>
        </w:rPr>
        <w:t xml:space="preserve"> climate change. For all economies being directly dependent on snow, or being d</w:t>
      </w:r>
      <w:r w:rsidR="00590C5B">
        <w:rPr>
          <w:lang w:val="en-US"/>
        </w:rPr>
        <w:t>ependent on runoff from snowmelt, future climate impact assessments are, hence, subject to important uncertainties</w:t>
      </w:r>
      <w:r>
        <w:rPr>
          <w:lang w:val="en-US"/>
        </w:rPr>
        <w:t xml:space="preserve">. On the one hand, climate change will significantly reduce snow cover, but </w:t>
      </w:r>
      <w:proofErr w:type="gramStart"/>
      <w:r>
        <w:rPr>
          <w:lang w:val="en-US"/>
        </w:rPr>
        <w:t>to what extent remains disputed and ICV</w:t>
      </w:r>
      <w:proofErr w:type="gramEnd"/>
      <w:r>
        <w:rPr>
          <w:lang w:val="en-US"/>
        </w:rPr>
        <w:t xml:space="preserve"> is one of the top sources of this uncertainty. On the other hand, in addition to a reduction of mean </w:t>
      </w:r>
      <w:r>
        <w:rPr>
          <w:lang w:val="en-US"/>
        </w:rPr>
        <w:lastRenderedPageBreak/>
        <w:t xml:space="preserve">snow depths its variability is likely to change. This will additionally increase vulnerabilities of snow dependent economies in the future.  </w:t>
      </w:r>
    </w:p>
    <w:p w14:paraId="137EF585" w14:textId="48C1A4DC" w:rsidR="00625D77" w:rsidRDefault="00625D77" w:rsidP="00625D77">
      <w:pPr>
        <w:pStyle w:val="berschrift1"/>
      </w:pPr>
      <w:r>
        <w:rPr>
          <w:lang w:val="en-US"/>
        </w:rPr>
        <w:t xml:space="preserve">Author </w:t>
      </w:r>
      <w:r w:rsidRPr="00625D77">
        <w:t>contribution</w:t>
      </w:r>
    </w:p>
    <w:p w14:paraId="47DE798B" w14:textId="34F7660F" w:rsidR="00625D77" w:rsidRPr="00625D77" w:rsidRDefault="00625D77" w:rsidP="00625D77">
      <w:r>
        <w:t>All authors designed the research. FW performed the simulations and analysed the data</w:t>
      </w:r>
      <w:r w:rsidR="004457E7">
        <w:t>. MB provided technical support for SNOWPACK</w:t>
      </w:r>
      <w:r>
        <w:t>. FW wrote the draft. All authors edited the paper.</w:t>
      </w:r>
    </w:p>
    <w:p w14:paraId="119D2F43" w14:textId="3387325C" w:rsidR="00625D77" w:rsidRDefault="00625D77" w:rsidP="00625D77">
      <w:pPr>
        <w:pStyle w:val="berschrift1"/>
        <w:rPr>
          <w:lang w:val="en-US"/>
        </w:rPr>
      </w:pPr>
      <w:r>
        <w:rPr>
          <w:lang w:val="en-US"/>
        </w:rPr>
        <w:t>Acknowledgments</w:t>
      </w:r>
    </w:p>
    <w:p w14:paraId="64A3CB89" w14:textId="043FEB50" w:rsidR="00FB012A" w:rsidRPr="00FB012A" w:rsidRDefault="00FB012A" w:rsidP="00FB012A">
      <w:pPr>
        <w:rPr>
          <w:lang w:val="en-US"/>
        </w:rPr>
      </w:pPr>
      <w:r>
        <w:rPr>
          <w:lang w:val="en-US"/>
        </w:rPr>
        <w:t xml:space="preserve">We would like to thank </w:t>
      </w:r>
      <w:proofErr w:type="spellStart"/>
      <w:r>
        <w:rPr>
          <w:lang w:val="en-US"/>
        </w:rPr>
        <w:t>Pirmin</w:t>
      </w:r>
      <w:proofErr w:type="spellEnd"/>
      <w:r>
        <w:rPr>
          <w:lang w:val="en-US"/>
        </w:rPr>
        <w:t xml:space="preserve"> </w:t>
      </w:r>
      <w:proofErr w:type="spellStart"/>
      <w:r>
        <w:rPr>
          <w:lang w:val="en-US"/>
        </w:rPr>
        <w:t>Ebner</w:t>
      </w:r>
      <w:proofErr w:type="spellEnd"/>
      <w:r>
        <w:rPr>
          <w:lang w:val="en-US"/>
        </w:rPr>
        <w:t xml:space="preserve"> and Mathias </w:t>
      </w:r>
      <w:proofErr w:type="spellStart"/>
      <w:r>
        <w:rPr>
          <w:lang w:val="en-US"/>
        </w:rPr>
        <w:t>Bavay</w:t>
      </w:r>
      <w:proofErr w:type="spellEnd"/>
      <w:r>
        <w:rPr>
          <w:lang w:val="en-US"/>
        </w:rPr>
        <w:t xml:space="preserve"> from the Institute of Snow and Avalanche Research (SLF) for technical support in SNOWPACK. We would like to thank Christoph Marty (SLF) for support in the research design. Further, we would like to thank Magdalena </w:t>
      </w:r>
      <w:proofErr w:type="spellStart"/>
      <w:r>
        <w:rPr>
          <w:lang w:val="en-US"/>
        </w:rPr>
        <w:t>Mittermeier</w:t>
      </w:r>
      <w:proofErr w:type="spellEnd"/>
      <w:r>
        <w:rPr>
          <w:lang w:val="en-US"/>
        </w:rPr>
        <w:t>, Fabian v. Trentini and Raul Wood from Ludwig-</w:t>
      </w:r>
      <w:proofErr w:type="spellStart"/>
      <w:r>
        <w:rPr>
          <w:lang w:val="en-US"/>
        </w:rPr>
        <w:t>Maximilians</w:t>
      </w:r>
      <w:proofErr w:type="spellEnd"/>
      <w:r>
        <w:rPr>
          <w:lang w:val="en-US"/>
        </w:rPr>
        <w:t xml:space="preserve">-University Munich for their help in the processing of the </w:t>
      </w:r>
      <w:proofErr w:type="spellStart"/>
      <w:r>
        <w:rPr>
          <w:lang w:val="en-US"/>
        </w:rPr>
        <w:t>ClimEx</w:t>
      </w:r>
      <w:proofErr w:type="spellEnd"/>
      <w:r>
        <w:rPr>
          <w:lang w:val="en-US"/>
        </w:rPr>
        <w:t xml:space="preserve"> LE raw data. </w:t>
      </w:r>
      <w:proofErr w:type="gramStart"/>
      <w:r>
        <w:rPr>
          <w:lang w:val="en-US"/>
        </w:rPr>
        <w:t xml:space="preserve">This work </w:t>
      </w:r>
      <w:r w:rsidRPr="0090371B">
        <w:rPr>
          <w:lang w:val="en-US"/>
        </w:rPr>
        <w:t>was supported by an ETH Zurich ISTP Research Incubator Grant</w:t>
      </w:r>
      <w:proofErr w:type="gramEnd"/>
      <w:r w:rsidRPr="0090371B">
        <w:rPr>
          <w:lang w:val="en-US"/>
        </w:rPr>
        <w:t>.</w:t>
      </w:r>
    </w:p>
    <w:p w14:paraId="5AA11AA2" w14:textId="0A8BEFC1" w:rsidR="00625D77" w:rsidRDefault="00625D77" w:rsidP="00625D77">
      <w:pPr>
        <w:pStyle w:val="berschrift1"/>
      </w:pPr>
      <w:r>
        <w:t>Competing interests</w:t>
      </w:r>
    </w:p>
    <w:p w14:paraId="35796F38" w14:textId="55AF087E" w:rsidR="00625D77" w:rsidRPr="00625D77" w:rsidRDefault="00625D77" w:rsidP="00625D77">
      <w:r>
        <w:t>The authors declare that they have no conflict of interest</w:t>
      </w:r>
      <w:r w:rsidR="00D070B4">
        <w:t>.</w:t>
      </w:r>
    </w:p>
    <w:p w14:paraId="4455D9D6" w14:textId="32DB78F0" w:rsidR="00625D77" w:rsidRDefault="00625D77" w:rsidP="00625D77">
      <w:pPr>
        <w:pStyle w:val="berschrift1"/>
      </w:pPr>
      <w:r>
        <w:t>Data availability</w:t>
      </w:r>
    </w:p>
    <w:p w14:paraId="4F6312B4" w14:textId="20133958" w:rsidR="0090371B" w:rsidRPr="0090371B" w:rsidRDefault="0023249F" w:rsidP="0090371B">
      <w:r>
        <w:t xml:space="preserve">The </w:t>
      </w:r>
      <w:proofErr w:type="spellStart"/>
      <w:r>
        <w:t>ClimEx</w:t>
      </w:r>
      <w:proofErr w:type="spellEnd"/>
      <w:r>
        <w:t xml:space="preserve"> LE data analysed in this study is publicly available via the </w:t>
      </w:r>
      <w:proofErr w:type="spellStart"/>
      <w:r>
        <w:t>ClimEx</w:t>
      </w:r>
      <w:proofErr w:type="spellEnd"/>
      <w:r>
        <w:t xml:space="preserve"> project webpage (https://www.climex-project.org/en/data-access). The observational data sets,</w:t>
      </w:r>
      <w:r w:rsidR="00D770A3">
        <w:t xml:space="preserve"> </w:t>
      </w:r>
      <w:r>
        <w:t>as well as the snow depth data for Switzerland are available for research and educational purposes v</w:t>
      </w:r>
      <w:r w:rsidR="00D770A3">
        <w:t xml:space="preserve">ia the </w:t>
      </w:r>
      <w:proofErr w:type="spellStart"/>
      <w:r>
        <w:t>IDAweb</w:t>
      </w:r>
      <w:proofErr w:type="spellEnd"/>
      <w:r w:rsidR="00D770A3">
        <w:t xml:space="preserve"> by Meteo Swiss</w:t>
      </w:r>
      <w:r>
        <w:t xml:space="preserve"> (</w:t>
      </w:r>
      <w:r w:rsidRPr="0023249F">
        <w:t>https://www.meteoswiss.admin.ch/home/services-and-publications/beratung-und-service/datenportal-fuer-lehre-und-forschung.html</w:t>
      </w:r>
      <w:r>
        <w:t>). On request, the analysis code is available from the corresponding author.</w:t>
      </w:r>
    </w:p>
    <w:p w14:paraId="68DE89BF" w14:textId="468E8F53" w:rsidR="00CE6E36" w:rsidRPr="001D2DDB" w:rsidRDefault="00F5258E" w:rsidP="000F0379">
      <w:pPr>
        <w:pStyle w:val="berschrift1"/>
        <w:rPr>
          <w:lang w:val="en-US"/>
        </w:rPr>
      </w:pPr>
      <w:r w:rsidRPr="001D2DDB">
        <w:rPr>
          <w:lang w:val="en-US"/>
        </w:rPr>
        <w:t>References</w:t>
      </w:r>
    </w:p>
    <w:p w14:paraId="52A56DDC" w14:textId="77777777" w:rsidR="00175B86" w:rsidRPr="0015287F" w:rsidRDefault="00CE6E36" w:rsidP="00175B86">
      <w:pPr>
        <w:pStyle w:val="EndNoteBibliography"/>
        <w:rPr>
          <w:lang w:val="en-US"/>
        </w:rPr>
      </w:pPr>
      <w:r>
        <w:rPr>
          <w:lang w:val="fr-CH"/>
        </w:rPr>
        <w:fldChar w:fldCharType="begin"/>
      </w:r>
      <w:r w:rsidRPr="001D2DDB">
        <w:rPr>
          <w:lang w:val="en-US"/>
        </w:rPr>
        <w:instrText xml:space="preserve"> ADDIN EN.REFLIST </w:instrText>
      </w:r>
      <w:r>
        <w:rPr>
          <w:lang w:val="fr-CH"/>
        </w:rPr>
        <w:fldChar w:fldCharType="separate"/>
      </w:r>
      <w:r w:rsidR="00175B86" w:rsidRPr="0015287F">
        <w:rPr>
          <w:lang w:val="en-US"/>
        </w:rPr>
        <w:t>Addor, N., and Seibert, J.: Bias correction for hydrological impact studies - beyond the daily perspective, Hydrological Processes, 28, 4823-4828, 10.1002/hyp.10238, 2014.</w:t>
      </w:r>
    </w:p>
    <w:p w14:paraId="7F27FE7C" w14:textId="77777777" w:rsidR="00175B86" w:rsidRPr="0015287F" w:rsidRDefault="00175B86" w:rsidP="00175B86">
      <w:pPr>
        <w:pStyle w:val="EndNoteBibliography"/>
        <w:rPr>
          <w:lang w:val="en-US"/>
        </w:rPr>
      </w:pPr>
      <w:r w:rsidRPr="0015287F">
        <w:rPr>
          <w:lang w:val="en-US"/>
        </w:rPr>
        <w:t>Arora, V. K., Scinocca, J. F., Boer, G. J., Christian, J. R., Denman, K. L., Flato, G. M., Kharin, V. V., Lee, W. G., and Merryfield, W. J.: Carbon emission limits required to satisfy future representative concentration pathways of greenhouse gases, Geophysical Research Letters, 38, n/a-n/a, 10.1029/2010gl046270, 2011.</w:t>
      </w:r>
    </w:p>
    <w:p w14:paraId="378E8A93" w14:textId="77777777" w:rsidR="00175B86" w:rsidRPr="0015287F" w:rsidRDefault="00175B86" w:rsidP="00175B86">
      <w:pPr>
        <w:pStyle w:val="EndNoteBibliography"/>
        <w:rPr>
          <w:lang w:val="en-US"/>
        </w:rPr>
      </w:pPr>
      <w:r w:rsidRPr="0015287F">
        <w:rPr>
          <w:lang w:val="en-US"/>
        </w:rPr>
        <w:t>Barnett, T. P., Adam, J. C., and Lettenmaier, D. P.: Potential impacts of a warming climate on water availability in snow-dominated regions, Nature, 438, 303-309, 10.1038/nature04141, 2005.</w:t>
      </w:r>
    </w:p>
    <w:p w14:paraId="6D4E2875" w14:textId="77777777" w:rsidR="00175B86" w:rsidRPr="0015287F" w:rsidRDefault="00175B86" w:rsidP="00175B86">
      <w:pPr>
        <w:pStyle w:val="EndNoteBibliography"/>
        <w:rPr>
          <w:lang w:val="en-US"/>
        </w:rPr>
      </w:pPr>
      <w:r w:rsidRPr="0015287F">
        <w:rPr>
          <w:lang w:val="en-US"/>
        </w:rPr>
        <w:t>Beniston, M., Farinotti, D., Stoffel, M., Andreassen, L. M., Coppola, E., Eckert, N., Fantini, A., Giacona, F., Hauck, C., Huss, M., Huwald, H., Lehning, M., López-Moreno, J.-I., Magnusson, J., Marty, C., Morán-Tejéda, E., Morin, S., Naaim, M., Provenzale, A., Rabatel, A., Six, D., Stötter, J., Strasser, U., Terzago, S., and Vincent, C.: The European mountain cryosphere: a review of its current state, trends, and future challenges, The Cryosphere, 12, 759-794, 10.5194/tc-12-759-2018, 2018.</w:t>
      </w:r>
    </w:p>
    <w:p w14:paraId="741352D1" w14:textId="77777777" w:rsidR="00175B86" w:rsidRPr="0015287F" w:rsidRDefault="00175B86" w:rsidP="00175B86">
      <w:pPr>
        <w:pStyle w:val="EndNoteBibliography"/>
        <w:rPr>
          <w:lang w:val="en-US"/>
        </w:rPr>
      </w:pPr>
      <w:r w:rsidRPr="0015287F">
        <w:rPr>
          <w:lang w:val="en-US"/>
        </w:rPr>
        <w:t>Brown, R. D., and Mote, P. W.: The Response of Northern Hemisphere Snow Cover to a Changing Climate*, Journal of Climate, 22, 2124-2145, 10.1175/2008jcli2665.1, 2009.</w:t>
      </w:r>
    </w:p>
    <w:p w14:paraId="4C168E30" w14:textId="77777777" w:rsidR="00175B86" w:rsidRPr="0015287F" w:rsidRDefault="00175B86" w:rsidP="00175B86">
      <w:pPr>
        <w:pStyle w:val="EndNoteBibliography"/>
        <w:rPr>
          <w:lang w:val="en-US"/>
        </w:rPr>
      </w:pPr>
      <w:r w:rsidRPr="0015287F">
        <w:rPr>
          <w:lang w:val="en-US"/>
        </w:rPr>
        <w:t>Cannon, A. J., Sobie, S. R., and Murdock, T. Q.: Bias Correction of GCM Precipitation by Quantile Mapping: How Well Do Methods Preserve Changes in Quantiles and Extremes?, Journal of Climate, 28, 6938-6959, 10.1175/jcli-d-14-00754.1, 2015.</w:t>
      </w:r>
    </w:p>
    <w:p w14:paraId="123F2440" w14:textId="77777777" w:rsidR="00175B86" w:rsidRPr="0015287F" w:rsidRDefault="00175B86" w:rsidP="00175B86">
      <w:pPr>
        <w:pStyle w:val="EndNoteBibliography"/>
        <w:rPr>
          <w:lang w:val="en-US"/>
        </w:rPr>
      </w:pPr>
      <w:r w:rsidRPr="0015287F">
        <w:rPr>
          <w:lang w:val="en-US"/>
        </w:rPr>
        <w:t>Chen, J., Brissette, F. P., Zhang, X. J., Chen, H., Guo, S., and Zhao, Y.: Bias correcting climate model multi-member ensembles to assess climate change impacts on hydrology, Climatic Change, 153, 361-377, 10.1007/s10584-019-02393-x, 2019.</w:t>
      </w:r>
    </w:p>
    <w:p w14:paraId="0EE6316D" w14:textId="77777777" w:rsidR="00175B86" w:rsidRPr="0015287F" w:rsidRDefault="00175B86" w:rsidP="00175B86">
      <w:pPr>
        <w:pStyle w:val="EndNoteBibliography"/>
        <w:rPr>
          <w:lang w:val="en-US"/>
        </w:rPr>
      </w:pPr>
      <w:r w:rsidRPr="0015287F">
        <w:rPr>
          <w:lang w:val="en-US"/>
        </w:rPr>
        <w:t>Deser, C., Knutti, R., Solomon, S., and Phillips, A. S.: Communication of the role of natural variability in future North American climate, Nature Climate Change, 2, 775-779, 10.1038/nclimate1562, 2012.</w:t>
      </w:r>
    </w:p>
    <w:p w14:paraId="3F025628" w14:textId="77777777" w:rsidR="00175B86" w:rsidRPr="0015287F" w:rsidRDefault="00175B86" w:rsidP="00175B86">
      <w:pPr>
        <w:pStyle w:val="EndNoteBibliography"/>
        <w:rPr>
          <w:lang w:val="en-US"/>
        </w:rPr>
      </w:pPr>
      <w:r w:rsidRPr="0015287F">
        <w:rPr>
          <w:lang w:val="en-US"/>
        </w:rPr>
        <w:t>Dyer, J. L., and Mote, T. L.: Spatial variability and trends in observed snow depth over North America, Geophysical Research Letters, 33, 10.1029/2006gl027258, 2006.</w:t>
      </w:r>
    </w:p>
    <w:p w14:paraId="10AABE35" w14:textId="77777777" w:rsidR="00175B86" w:rsidRPr="0015287F" w:rsidRDefault="00175B86" w:rsidP="00175B86">
      <w:pPr>
        <w:pStyle w:val="EndNoteBibliography"/>
        <w:rPr>
          <w:lang w:val="en-US"/>
        </w:rPr>
      </w:pPr>
      <w:r w:rsidRPr="0015287F">
        <w:rPr>
          <w:lang w:val="en-US"/>
        </w:rPr>
        <w:lastRenderedPageBreak/>
        <w:t>Fatichi, S., Rimkus, S., Burlando, P., and Bordoy, R.: Does internal climate variability overwhelm climate change signals in streamflow? The upper Po and Rhone basin case studies, Sci Total Environ, 493, 1171-1182, 10.1016/j.scitotenv.2013.12.014, 2014.</w:t>
      </w:r>
    </w:p>
    <w:p w14:paraId="42B95867" w14:textId="77777777" w:rsidR="00175B86" w:rsidRPr="0015287F" w:rsidRDefault="00175B86" w:rsidP="00175B86">
      <w:pPr>
        <w:pStyle w:val="EndNoteBibliography"/>
        <w:rPr>
          <w:lang w:val="en-US"/>
        </w:rPr>
      </w:pPr>
      <w:r w:rsidRPr="0015287F">
        <w:rPr>
          <w:lang w:val="en-US"/>
        </w:rPr>
        <w:t>Feigenwinter, I., Kotlarski, S., Casanueva, A., Fischer, A., Schwierz, C., and Liniger, M.: Exploring quantile mapping as a tool to produce user-tailored climate scenarios for Switzerland, MeteoSwiss, 44, 2018.</w:t>
      </w:r>
    </w:p>
    <w:p w14:paraId="74111E6E" w14:textId="77777777" w:rsidR="00175B86" w:rsidRPr="0015287F" w:rsidRDefault="00175B86" w:rsidP="00175B86">
      <w:pPr>
        <w:pStyle w:val="EndNoteBibliography"/>
        <w:rPr>
          <w:lang w:val="en-US"/>
        </w:rPr>
      </w:pPr>
      <w:r w:rsidRPr="0015287F">
        <w:rPr>
          <w:lang w:val="en-US"/>
        </w:rPr>
        <w:t>Fischer, E. M., Beyerle, U., and Knutti, R.: Robust spatially aggregated projections of climate extremes, Nature Climate Change, 3, 1033-1038, 10.1038/nclimate2051, 2013.</w:t>
      </w:r>
    </w:p>
    <w:p w14:paraId="7A12CAA9" w14:textId="77777777" w:rsidR="00175B86" w:rsidRPr="0015287F" w:rsidRDefault="00175B86" w:rsidP="00175B86">
      <w:pPr>
        <w:pStyle w:val="EndNoteBibliography"/>
        <w:rPr>
          <w:lang w:val="en-US"/>
        </w:rPr>
      </w:pPr>
      <w:r w:rsidRPr="0015287F">
        <w:rPr>
          <w:lang w:val="en-US"/>
        </w:rPr>
        <w:t>Frei, P., Kotlarski, S., Liniger, M. A., and Schär, C.: Future snowfall in the Alps: projections based on the EURO-CORDEX regional climate models, The Cryosphere, 12, 1-24, 10.5194/tc-12-1-2018, 2018.</w:t>
      </w:r>
    </w:p>
    <w:p w14:paraId="284E88D8" w14:textId="77777777" w:rsidR="00175B86" w:rsidRPr="0015287F" w:rsidRDefault="00175B86" w:rsidP="00175B86">
      <w:pPr>
        <w:pStyle w:val="EndNoteBibliography"/>
        <w:rPr>
          <w:lang w:val="en-US"/>
        </w:rPr>
      </w:pPr>
      <w:r w:rsidRPr="0015287F">
        <w:rPr>
          <w:lang w:val="en-US"/>
        </w:rPr>
        <w:t>Fyfe, J. C., Derksen, C., Mudryk, L., Flato, G. M., Santer, B. D., Swart, N. C., Molotch, N. P., Zhang, X., Wan, H., Arora, V. K., Scinocca, J., and Jiao, Y.: Large near-term projected snowpack loss over the western United States, Nat Commun, 8, 14996, 10.1038/ncomms14996, 2017.</w:t>
      </w:r>
    </w:p>
    <w:p w14:paraId="50C7F36E" w14:textId="77777777" w:rsidR="00175B86" w:rsidRPr="0015287F" w:rsidRDefault="00175B86" w:rsidP="00175B86">
      <w:pPr>
        <w:pStyle w:val="EndNoteBibliography"/>
        <w:rPr>
          <w:lang w:val="en-US"/>
        </w:rPr>
      </w:pPr>
      <w:r w:rsidRPr="0015287F">
        <w:rPr>
          <w:lang w:val="en-US"/>
        </w:rPr>
        <w:t>García-Herrera, R., and Barriopedro, D.: Northern Hemisphere snow cover and atmospheric blocking variability, Journal of Geophysical Research, 111, 10.1029/2005jd006975, 2006.</w:t>
      </w:r>
    </w:p>
    <w:p w14:paraId="00D8B975" w14:textId="77777777" w:rsidR="00175B86" w:rsidRPr="0015287F" w:rsidRDefault="00175B86" w:rsidP="00175B86">
      <w:pPr>
        <w:pStyle w:val="EndNoteBibliography"/>
        <w:rPr>
          <w:lang w:val="en-US"/>
        </w:rPr>
      </w:pPr>
      <w:r w:rsidRPr="0015287F">
        <w:rPr>
          <w:lang w:val="en-US"/>
        </w:rPr>
        <w:t>Gocic, M., and Trajkovic, S.: Analysis of changes in meteorological variables using Mann-Kendall and Sen's slope estimator statistical tests in Serbia, Global and Planetary Change, 100, 172-182, 10.1016/j.gloplacha.2012.10.014, 2013.</w:t>
      </w:r>
    </w:p>
    <w:p w14:paraId="2378B871" w14:textId="77777777" w:rsidR="00175B86" w:rsidRPr="0015287F" w:rsidRDefault="00175B86" w:rsidP="00175B86">
      <w:pPr>
        <w:pStyle w:val="EndNoteBibliography"/>
        <w:rPr>
          <w:lang w:val="en-US"/>
        </w:rPr>
      </w:pPr>
      <w:r w:rsidRPr="0015287F">
        <w:rPr>
          <w:lang w:val="en-US"/>
        </w:rPr>
        <w:t>Gu, L., Chen, J., Xu, C. Y., Kim, J. S., Chen, H., Xia, J., and Zhang, L.: The contribution of internal climate variability to climate change impacts on droughts, Sci Total Environ, 684, 229-246, 10.1016/j.scitotenv.2019.05.345, 2019.</w:t>
      </w:r>
    </w:p>
    <w:p w14:paraId="5E994DC3" w14:textId="77777777" w:rsidR="00175B86" w:rsidRPr="0015287F" w:rsidRDefault="00175B86" w:rsidP="00175B86">
      <w:pPr>
        <w:pStyle w:val="EndNoteBibliography"/>
        <w:rPr>
          <w:lang w:val="en-US"/>
        </w:rPr>
      </w:pPr>
      <w:r w:rsidRPr="0015287F">
        <w:rPr>
          <w:lang w:val="en-US"/>
        </w:rPr>
        <w:t>Gutiérrez, J. M., Maraun, D., Widmann, M., Huth, R., Hertig, E., Benestad, R., Roessler, O., Wibig, J., Wilcke, R., Kotlarski, S., San Martín, D., Herrera, S., Bedia, J., Casanueva, A., Manzanas, R., Iturbide, M., Vrac, M., Dubrovsky, M., Ribalaygua, J., Pórtoles, J., Räty, O., Räisänen, J., Hingray, B., Raynaud, D., Casado, M. J., Ramos, P., Zerenner, T., Turco, M., Bosshard, T., Štěpánek, P., Bartholy, J., Pongracz, R., Keller, D. E., Fischer, A. M., Cardoso, R. M., Soares, P. M. M., Czernecki, B., and Pagé, C.: An intercomparison of a large ensemble of statistical downscaling methods over Europe: Results from the VALUE perfect predictor cross-validation experiment, International Journal of Climatology, 39, 3750-3785, 10.1002/joc.5462, 2019.</w:t>
      </w:r>
    </w:p>
    <w:p w14:paraId="110CCCA3" w14:textId="77777777" w:rsidR="00175B86" w:rsidRPr="0015287F" w:rsidRDefault="00175B86" w:rsidP="00175B86">
      <w:pPr>
        <w:pStyle w:val="EndNoteBibliography"/>
        <w:rPr>
          <w:lang w:val="en-US"/>
        </w:rPr>
      </w:pPr>
      <w:r w:rsidRPr="0015287F">
        <w:rPr>
          <w:lang w:val="en-US"/>
        </w:rPr>
        <w:t>Hadley, O. L., and Kirchstetter, T. W.: Black-carbon reduction of snow albedo, Nature Climate Change, 2, 437-440, 10.1038/nclimate1433, 2012.</w:t>
      </w:r>
    </w:p>
    <w:p w14:paraId="04E97A05" w14:textId="77777777" w:rsidR="00175B86" w:rsidRPr="0015287F" w:rsidRDefault="00175B86" w:rsidP="00175B86">
      <w:pPr>
        <w:pStyle w:val="EndNoteBibliography"/>
        <w:rPr>
          <w:lang w:val="en-US"/>
        </w:rPr>
      </w:pPr>
      <w:r w:rsidRPr="0015287F">
        <w:rPr>
          <w:lang w:val="en-US"/>
        </w:rPr>
        <w:t xml:space="preserve">Hamon, W. R.: Computing actual precipitation in mountainous areas, WMO-IAHS Symposium on the Distribution of Precipitation in Mountainous Areas, 1973, </w:t>
      </w:r>
    </w:p>
    <w:p w14:paraId="1574D99E" w14:textId="77777777" w:rsidR="00175B86" w:rsidRPr="0015287F" w:rsidRDefault="00175B86" w:rsidP="00175B86">
      <w:pPr>
        <w:pStyle w:val="EndNoteBibliography"/>
        <w:rPr>
          <w:lang w:val="en-US"/>
        </w:rPr>
      </w:pPr>
      <w:r w:rsidRPr="0015287F">
        <w:rPr>
          <w:lang w:val="en-US"/>
        </w:rPr>
        <w:t>Hawkins, E., and Sutton, R.: The Potential to Narrow Uncertainty in Regional Climate Predictions, Bulletin of the American Meteorological Society, 90, 1095-1107, 10.1175/2009bams2607.1, 2009.</w:t>
      </w:r>
    </w:p>
    <w:p w14:paraId="6336916C" w14:textId="77777777" w:rsidR="00175B86" w:rsidRPr="0015287F" w:rsidRDefault="00175B86" w:rsidP="00175B86">
      <w:pPr>
        <w:pStyle w:val="EndNoteBibliography"/>
        <w:rPr>
          <w:lang w:val="en-US"/>
        </w:rPr>
      </w:pPr>
      <w:r w:rsidRPr="0015287F">
        <w:rPr>
          <w:lang w:val="en-US"/>
        </w:rPr>
        <w:t>He, C., and Li, T.: Does global warming amplify interannual climate variability?, Climate Dynamics, 52, 2667-2684, 10.1007/s00382-018-4286-0, 2018.</w:t>
      </w:r>
    </w:p>
    <w:p w14:paraId="5D038FB5" w14:textId="77777777" w:rsidR="00175B86" w:rsidRPr="0015287F" w:rsidRDefault="00175B86" w:rsidP="00175B86">
      <w:pPr>
        <w:pStyle w:val="EndNoteBibliography"/>
        <w:rPr>
          <w:lang w:val="en-US"/>
        </w:rPr>
      </w:pPr>
      <w:r w:rsidRPr="0015287F">
        <w:rPr>
          <w:lang w:val="en-US"/>
        </w:rPr>
        <w:t>Henderson, G. R., Peings, Y., Furtado, J. C., and Kushner, P. J.: Snow–atmosphere coupling in the Northern Hemisphere, Nature Climate Change, 8, 954-963, 10.1038/s41558-018-0295-6, 2018.</w:t>
      </w:r>
    </w:p>
    <w:p w14:paraId="5D36FDC8" w14:textId="77777777" w:rsidR="00175B86" w:rsidRPr="0015287F" w:rsidRDefault="00175B86" w:rsidP="00175B86">
      <w:pPr>
        <w:pStyle w:val="EndNoteBibliography"/>
        <w:rPr>
          <w:lang w:val="en-US"/>
        </w:rPr>
      </w:pPr>
      <w:r w:rsidRPr="0015287F">
        <w:rPr>
          <w:lang w:val="en-US"/>
        </w:rPr>
        <w:t>IPCC: Climate Change 2013: The Physical Science Basis. Contribution of Working Group I to the Fifth Assessment Report of the Intergovernmental Panel on Climate Change, New York, 2013.</w:t>
      </w:r>
    </w:p>
    <w:p w14:paraId="162064CD" w14:textId="77777777" w:rsidR="00175B86" w:rsidRPr="0015287F" w:rsidRDefault="00175B86" w:rsidP="00175B86">
      <w:pPr>
        <w:pStyle w:val="EndNoteBibliography"/>
        <w:rPr>
          <w:lang w:val="en-US"/>
        </w:rPr>
      </w:pPr>
      <w:r w:rsidRPr="0015287F">
        <w:rPr>
          <w:lang w:val="en-US"/>
        </w:rPr>
        <w:t>Ishida, K., Ohara, N., Ercan, A., Jang, S., Trinh, T., Kavvas, M. L., Carr, K., and Anderson, M. L.: Impacts of climate change on snow accumulation and melting processes over mountainous regions in Northern California during the 21st century, Sci Total Environ, 685, 104-115, 10.1016/j.scitotenv.2019.05.255, 2019.</w:t>
      </w:r>
    </w:p>
    <w:p w14:paraId="31241BA5" w14:textId="77777777" w:rsidR="00175B86" w:rsidRPr="0015287F" w:rsidRDefault="00175B86" w:rsidP="00175B86">
      <w:pPr>
        <w:pStyle w:val="EndNoteBibliography"/>
        <w:rPr>
          <w:lang w:val="en-US"/>
        </w:rPr>
      </w:pPr>
      <w:r w:rsidRPr="0015287F">
        <w:rPr>
          <w:lang w:val="en-US"/>
        </w:rPr>
        <w:t>Ivanov, M. A., and Kotlarski, S.: Assessing distribution-based climate model bias correction methods over an alpine domain: added value and limitations, International Journal of Climatology, 37, 2633-2653, 10.1002/joc.4870, 2017.</w:t>
      </w:r>
    </w:p>
    <w:p w14:paraId="377B50B4" w14:textId="77777777" w:rsidR="00175B86" w:rsidRPr="0015287F" w:rsidRDefault="00175B86" w:rsidP="00175B86">
      <w:pPr>
        <w:pStyle w:val="EndNoteBibliography"/>
        <w:rPr>
          <w:lang w:val="en-US"/>
        </w:rPr>
      </w:pPr>
      <w:r w:rsidRPr="0015287F">
        <w:rPr>
          <w:lang w:val="en-US"/>
        </w:rPr>
        <w:t>Ivanov, M. A., Luterbacher, J., and Kotlarski, S.: Climate Model Biases and Modification of the Climate Change Signal by Intensity-Dependent Bias Correction, Journal of Climate, 31, 6591-6610, 10.1175/jcli-d-17-0765.1, 2018.</w:t>
      </w:r>
    </w:p>
    <w:p w14:paraId="17782822" w14:textId="77777777" w:rsidR="00175B86" w:rsidRPr="0015287F" w:rsidRDefault="00175B86" w:rsidP="00175B86">
      <w:pPr>
        <w:pStyle w:val="EndNoteBibliography"/>
        <w:rPr>
          <w:lang w:val="en-US"/>
        </w:rPr>
      </w:pPr>
      <w:r w:rsidRPr="0015287F">
        <w:rPr>
          <w:lang w:val="en-US"/>
        </w:rPr>
        <w:t>Jennings, K. S., Winchell, T. S., Livneh, B., and Molotch, N. P.: Spatial variation of the rain-snow temperature threshold across the Northern Hemisphere, Nat Commun, 9, 1148, 10.1038/s41467-018-03629-7, 2018.</w:t>
      </w:r>
    </w:p>
    <w:p w14:paraId="318C840F" w14:textId="77777777" w:rsidR="00175B86" w:rsidRPr="0015287F" w:rsidRDefault="00175B86" w:rsidP="00175B86">
      <w:pPr>
        <w:pStyle w:val="EndNoteBibliography"/>
        <w:rPr>
          <w:lang w:val="en-US"/>
        </w:rPr>
      </w:pPr>
      <w:r w:rsidRPr="0015287F">
        <w:rPr>
          <w:lang w:val="en-US"/>
        </w:rPr>
        <w:t>Katsuyama, Y., Inatsu, M., Nakamura, K., and Matoba, S.: Global warming response of snowpack at mountain range in northern Japan estimated using multiple dynamically downscaled data, Cold Regions Science and Technology, 136, 62-71, 10.1016/j.coldregions.2017.01.006, 2017.</w:t>
      </w:r>
    </w:p>
    <w:p w14:paraId="6E8C0106" w14:textId="77777777" w:rsidR="00175B86" w:rsidRPr="0015287F" w:rsidRDefault="00175B86" w:rsidP="00175B86">
      <w:pPr>
        <w:pStyle w:val="EndNoteBibliography"/>
        <w:rPr>
          <w:lang w:val="en-US"/>
        </w:rPr>
      </w:pPr>
      <w:r w:rsidRPr="0015287F">
        <w:rPr>
          <w:lang w:val="en-US"/>
        </w:rPr>
        <w:t>Kaushik, S., Rafiq, M., Joshi, P. K., and Singh, T.: Examining the glacial lake dynamics in a warming climate and GLOF modelling in parts of Chandra basin, Himachal Pradesh, India, Sci Total Environ, 714, 136455, 10.1016/j.scitotenv.2019.136455, 2020.</w:t>
      </w:r>
    </w:p>
    <w:p w14:paraId="3BB362E9" w14:textId="77777777" w:rsidR="00175B86" w:rsidRPr="0015287F" w:rsidRDefault="00175B86" w:rsidP="00175B86">
      <w:pPr>
        <w:pStyle w:val="EndNoteBibliography"/>
        <w:rPr>
          <w:lang w:val="en-US"/>
        </w:rPr>
      </w:pPr>
      <w:r w:rsidRPr="0015287F">
        <w:rPr>
          <w:lang w:val="en-US"/>
        </w:rPr>
        <w:t>Kay, J. E., Deser, C., Phillips, A., Mai, A., Hannay, C., Strand, G., Arblaster, J. M., Bates, S. C., Danabasoglu, G., Edwards, J., Holland, M., Kushner, P., Lamarque, J. F., Lawrence, D., Lindsay, K., Middleton, A., Munoz, E., Neale, R., Oleson, K., Polvani, L., and Vertenstein, M.: The Community Earth System Model (CESM) Large Ensemble Project: A Community Resource for Studying Climate Change in the Presence of Internal Climate Variability, Bulletin of the American Meteorological Society, 96, 1333-1349, 10.1175/bams-d-13-00255.1, 2015.</w:t>
      </w:r>
    </w:p>
    <w:p w14:paraId="7F816FB1" w14:textId="77777777" w:rsidR="00175B86" w:rsidRPr="0015287F" w:rsidRDefault="00175B86" w:rsidP="00175B86">
      <w:pPr>
        <w:pStyle w:val="EndNoteBibliography"/>
        <w:rPr>
          <w:lang w:val="en-US"/>
        </w:rPr>
      </w:pPr>
      <w:r w:rsidRPr="0015287F">
        <w:rPr>
          <w:lang w:val="en-US"/>
        </w:rPr>
        <w:t>Kendall, M. G.: Rank Correlation Methods, Charles Griffin, London, 1975.</w:t>
      </w:r>
    </w:p>
    <w:p w14:paraId="6AC14634" w14:textId="77777777" w:rsidR="00175B86" w:rsidRPr="0015287F" w:rsidRDefault="00175B86" w:rsidP="00175B86">
      <w:pPr>
        <w:pStyle w:val="EndNoteBibliography"/>
        <w:rPr>
          <w:lang w:val="en-US"/>
        </w:rPr>
      </w:pPr>
      <w:r w:rsidRPr="0015287F">
        <w:rPr>
          <w:lang w:val="en-US"/>
        </w:rPr>
        <w:t>Khadka, D., Babel, M. S., Shrestha, S., and Tripathi, N. K.: Climate change impact on glacier and snow melt and runoff in Tamakoshi basin in the Hindu Kush Himalayan (HKH) region, Journal of Hydrology, 511, 49-60, 10.1016/j.jhydrol.2014.01.005, 2014.</w:t>
      </w:r>
    </w:p>
    <w:p w14:paraId="759CC29E" w14:textId="52AD3112" w:rsidR="00175B86" w:rsidRPr="0015287F" w:rsidRDefault="00175B86" w:rsidP="00175B86">
      <w:pPr>
        <w:pStyle w:val="EndNoteBibliography"/>
        <w:rPr>
          <w:lang w:val="en-US"/>
        </w:rPr>
      </w:pPr>
      <w:r w:rsidRPr="0015287F">
        <w:rPr>
          <w:lang w:val="en-US"/>
        </w:rPr>
        <w:t xml:space="preserve">Konzelmann, T., van de Wal, R. S. W., Greuell, W., Bintanja, R., Henneken, E. A. C., and Abe-Ouchi, A.: Parameterization of global and longwave incoming radiation for the Greenland Ice Sheet, Global and Planetary Change, 9, 143-164, </w:t>
      </w:r>
      <w:hyperlink r:id="rId17" w:history="1">
        <w:r w:rsidRPr="0015287F">
          <w:rPr>
            <w:rStyle w:val="Hyperlink"/>
            <w:lang w:val="en-US"/>
          </w:rPr>
          <w:t>https://doi.org/10.1016/0921-8181(94)90013-2</w:t>
        </w:r>
      </w:hyperlink>
      <w:r w:rsidRPr="0015287F">
        <w:rPr>
          <w:lang w:val="en-US"/>
        </w:rPr>
        <w:t>, 1994.</w:t>
      </w:r>
    </w:p>
    <w:p w14:paraId="65451304" w14:textId="77777777" w:rsidR="00175B86" w:rsidRPr="0015287F" w:rsidRDefault="00175B86" w:rsidP="00175B86">
      <w:pPr>
        <w:pStyle w:val="EndNoteBibliography"/>
        <w:rPr>
          <w:lang w:val="en-US"/>
        </w:rPr>
      </w:pPr>
      <w:r w:rsidRPr="0015287F">
        <w:rPr>
          <w:lang w:val="en-US"/>
        </w:rPr>
        <w:lastRenderedPageBreak/>
        <w:t>Kotlarski, S., Lüthi, D., and Schär, C.: The elevation dependency of 21st century European climate change: an RCM ensemble perspective, International Journal of Climatology, 35, 3902-3920, 10.1002/joc.4254, 2015.</w:t>
      </w:r>
    </w:p>
    <w:p w14:paraId="526B222C" w14:textId="77777777" w:rsidR="00175B86" w:rsidRPr="0015287F" w:rsidRDefault="00175B86" w:rsidP="00175B86">
      <w:pPr>
        <w:pStyle w:val="EndNoteBibliography"/>
        <w:rPr>
          <w:lang w:val="en-US"/>
        </w:rPr>
      </w:pPr>
      <w:r w:rsidRPr="0015287F">
        <w:rPr>
          <w:lang w:val="en-US"/>
        </w:rPr>
        <w:t>Krause, P., Boyle, D. P., and Bäse, F.: Comparison of different efficiency criteria for hydrological model assessment, Adv. Geosci., 5, 89-97, 10.5194/adgeo-5-89-2005, 2005.</w:t>
      </w:r>
    </w:p>
    <w:p w14:paraId="278C0E9C" w14:textId="77777777" w:rsidR="00175B86" w:rsidRPr="0015287F" w:rsidRDefault="00175B86" w:rsidP="00175B86">
      <w:pPr>
        <w:pStyle w:val="EndNoteBibliography"/>
        <w:rPr>
          <w:lang w:val="en-US"/>
        </w:rPr>
      </w:pPr>
      <w:r w:rsidRPr="0015287F">
        <w:rPr>
          <w:lang w:val="en-US"/>
        </w:rPr>
        <w:t>Kudo, R., Yoshida, T., and Masumoto, T.: Uncertainty analysis of impacts of climate change on snow processes: Case study of interactions of GCM uncertainty and an impact model, Journal of Hydrology, 548, 196-207, 10.1016/j.jhydrol.2017.03.007, 2017.</w:t>
      </w:r>
    </w:p>
    <w:p w14:paraId="304C37B9" w14:textId="77777777" w:rsidR="00175B86" w:rsidRPr="0015287F" w:rsidRDefault="00175B86" w:rsidP="00175B86">
      <w:pPr>
        <w:pStyle w:val="EndNoteBibliography"/>
        <w:rPr>
          <w:lang w:val="en-US"/>
        </w:rPr>
      </w:pPr>
      <w:r w:rsidRPr="0015287F">
        <w:rPr>
          <w:lang w:val="en-US"/>
        </w:rPr>
        <w:t>Lafaysse, M., Hingray, B., Mezghani, A., Gailhard, J., and Terray, L.: Internal variability and model uncertainty components in future hydrometeorological projections: The Alpine Durance basin, Water Resources Research, 50, 3317-3341, 10.1002/2013wr014897, 2014.</w:t>
      </w:r>
    </w:p>
    <w:p w14:paraId="1E8E16C7" w14:textId="77777777" w:rsidR="00175B86" w:rsidRPr="0015287F" w:rsidRDefault="00175B86" w:rsidP="00175B86">
      <w:pPr>
        <w:pStyle w:val="EndNoteBibliography"/>
        <w:rPr>
          <w:lang w:val="en-US"/>
        </w:rPr>
      </w:pPr>
      <w:r w:rsidRPr="0015287F">
        <w:rPr>
          <w:lang w:val="en-US"/>
        </w:rPr>
        <w:t>Leduc, M., Mailhot, A., Frigon, A., Martel, J.-L., Ludwig, R., Brietzke, G. B., Giguère, M., Brissette, F., Turcotte, R., Braun, M., and Scinocca, J.: The ClimEx Project: A 50-Member Ensemble of Climate Change Projections at 12-km Resolution over Europe and Northeastern North America with the Canadian Regional Climate Model (CRCM5), Journal of Applied Meteorology and Climatology, 58, 663-693, 10.1175/jamc-d-18-0021.1, 2019.</w:t>
      </w:r>
    </w:p>
    <w:p w14:paraId="187B1EFB" w14:textId="77777777" w:rsidR="00175B86" w:rsidRPr="0015287F" w:rsidRDefault="00175B86" w:rsidP="00175B86">
      <w:pPr>
        <w:pStyle w:val="EndNoteBibliography"/>
        <w:rPr>
          <w:lang w:val="en-US"/>
        </w:rPr>
      </w:pPr>
      <w:r w:rsidRPr="0015287F">
        <w:rPr>
          <w:lang w:val="en-US"/>
        </w:rPr>
        <w:t>Legates, D. R., and McCabe, G. J.: Evaluating the use of “goodness-of-fit” Measures in hydrologic and hydroclimatic model validation, Water Resources Research, 35, 233-241, 10.1029/1998wr900018, 1999.</w:t>
      </w:r>
    </w:p>
    <w:p w14:paraId="20D36B13" w14:textId="489BC0B5" w:rsidR="00175B86" w:rsidRPr="0015287F" w:rsidRDefault="00175B86" w:rsidP="00175B86">
      <w:pPr>
        <w:pStyle w:val="EndNoteBibliography"/>
        <w:rPr>
          <w:lang w:val="en-US"/>
        </w:rPr>
      </w:pPr>
      <w:r w:rsidRPr="0015287F">
        <w:rPr>
          <w:lang w:val="en-US"/>
        </w:rPr>
        <w:t xml:space="preserve">Lehning, M., Bartelt, P., Brown, B., Russi, T., Stöckli, U., and Zimmerli, M.: snowpack model calculations for avalanche warning based upon a new network of weather and snow stations, Cold Regions Science and Technology, 30, 145-157, </w:t>
      </w:r>
      <w:hyperlink r:id="rId18" w:history="1">
        <w:r w:rsidRPr="0015287F">
          <w:rPr>
            <w:rStyle w:val="Hyperlink"/>
            <w:lang w:val="en-US"/>
          </w:rPr>
          <w:t>https://doi.org/10.1016/S0165-232X(99)00022-1</w:t>
        </w:r>
      </w:hyperlink>
      <w:r w:rsidRPr="0015287F">
        <w:rPr>
          <w:lang w:val="en-US"/>
        </w:rPr>
        <w:t>, 1999.</w:t>
      </w:r>
    </w:p>
    <w:p w14:paraId="39B317BE" w14:textId="2F09DB8B" w:rsidR="00175B86" w:rsidRPr="0015287F" w:rsidRDefault="00175B86" w:rsidP="00175B86">
      <w:pPr>
        <w:pStyle w:val="EndNoteBibliography"/>
        <w:rPr>
          <w:lang w:val="en-US"/>
        </w:rPr>
      </w:pPr>
      <w:r w:rsidRPr="0015287F">
        <w:rPr>
          <w:lang w:val="en-US"/>
        </w:rPr>
        <w:t xml:space="preserve">Lehning, M., Bartelt, P., Brown, B., and Fierz, C.: A physical SNOWPACK model for the Swiss avalanche warning: Part III: meteorological forcing, thin layer formation and evaluation, Cold Regions Science and Technology, 35, 169-184, </w:t>
      </w:r>
      <w:hyperlink r:id="rId19" w:history="1">
        <w:r w:rsidRPr="0015287F">
          <w:rPr>
            <w:rStyle w:val="Hyperlink"/>
            <w:lang w:val="en-US"/>
          </w:rPr>
          <w:t>https://doi.org/10.1016/S0165-232X(02)00072-1</w:t>
        </w:r>
      </w:hyperlink>
      <w:r w:rsidRPr="0015287F">
        <w:rPr>
          <w:lang w:val="en-US"/>
        </w:rPr>
        <w:t>, 2002a.</w:t>
      </w:r>
    </w:p>
    <w:p w14:paraId="0C51399F" w14:textId="6D05F23E" w:rsidR="00175B86" w:rsidRPr="0015287F" w:rsidRDefault="00175B86" w:rsidP="00175B86">
      <w:pPr>
        <w:pStyle w:val="EndNoteBibliography"/>
        <w:rPr>
          <w:lang w:val="en-US"/>
        </w:rPr>
      </w:pPr>
      <w:r w:rsidRPr="0015287F">
        <w:rPr>
          <w:lang w:val="en-US"/>
        </w:rPr>
        <w:t xml:space="preserve">Lehning, M., Bartelt, P., Brown, B., Fierz, C., and Satyawali, P.: A physical SNOWPACK model for the Swiss avalanche warning: Part II. Snow microstructure, Cold Regions Science and Technology, 35, 147-167, </w:t>
      </w:r>
      <w:hyperlink r:id="rId20" w:history="1">
        <w:r w:rsidRPr="0015287F">
          <w:rPr>
            <w:rStyle w:val="Hyperlink"/>
            <w:lang w:val="en-US"/>
          </w:rPr>
          <w:t>https://doi.org/10.1016/S0165-232X(02)00073-3</w:t>
        </w:r>
      </w:hyperlink>
      <w:r w:rsidRPr="0015287F">
        <w:rPr>
          <w:lang w:val="en-US"/>
        </w:rPr>
        <w:t>, 2002b.</w:t>
      </w:r>
    </w:p>
    <w:p w14:paraId="0EC6B03F" w14:textId="77777777" w:rsidR="00175B86" w:rsidRPr="0015287F" w:rsidRDefault="00175B86" w:rsidP="00175B86">
      <w:pPr>
        <w:pStyle w:val="EndNoteBibliography"/>
        <w:rPr>
          <w:lang w:val="en-US"/>
        </w:rPr>
      </w:pPr>
      <w:r w:rsidRPr="0015287F">
        <w:rPr>
          <w:lang w:val="en-US"/>
        </w:rPr>
        <w:t>Libiseller, C., and Grimvall, A.: Performance of partial Mann-Kendall tests for trend detection in the presence of covariates, Environmetrics, 13, 71-84, 10.1002/env.507, 2002.</w:t>
      </w:r>
    </w:p>
    <w:p w14:paraId="0A3071B0" w14:textId="77777777" w:rsidR="00175B86" w:rsidRPr="0015287F" w:rsidRDefault="00175B86" w:rsidP="00175B86">
      <w:pPr>
        <w:pStyle w:val="EndNoteBibliography"/>
        <w:rPr>
          <w:lang w:val="en-US"/>
        </w:rPr>
      </w:pPr>
      <w:r w:rsidRPr="0015287F">
        <w:rPr>
          <w:lang w:val="en-US"/>
        </w:rPr>
        <w:t>Mankin, J. S., and Diffenbaugh, N. S.: Influence of temperature and precipitation variability on near-term snow trends, Climate Dynamics, 45, 1099-1116, 10.1007/s00382-014-2357-4, 2014.</w:t>
      </w:r>
    </w:p>
    <w:p w14:paraId="553D8F35" w14:textId="77777777" w:rsidR="00175B86" w:rsidRPr="0015287F" w:rsidRDefault="00175B86" w:rsidP="00175B86">
      <w:pPr>
        <w:pStyle w:val="EndNoteBibliography"/>
        <w:rPr>
          <w:lang w:val="en-US"/>
        </w:rPr>
      </w:pPr>
      <w:r w:rsidRPr="0015287F">
        <w:rPr>
          <w:lang w:val="en-US"/>
        </w:rPr>
        <w:t>Mann, H. B.: Nonparametric Tests Against Trend, Econometrica, 13, 245-259, 10.2307/1907187, 1945.</w:t>
      </w:r>
    </w:p>
    <w:p w14:paraId="6B160101" w14:textId="77777777" w:rsidR="00175B86" w:rsidRPr="0015287F" w:rsidRDefault="00175B86" w:rsidP="00175B86">
      <w:pPr>
        <w:pStyle w:val="EndNoteBibliography"/>
        <w:rPr>
          <w:lang w:val="en-US"/>
        </w:rPr>
      </w:pPr>
      <w:r w:rsidRPr="0015287F">
        <w:rPr>
          <w:lang w:val="en-US"/>
        </w:rPr>
        <w:t>Maraun, D.: Bias Correction, Quantile Mapping, and Downscaling: Revisiting the Inflation Issue, Journal of Climate, 26, 2137-2143, 10.1175/jcli-d-12-00821.1, 2013.</w:t>
      </w:r>
    </w:p>
    <w:p w14:paraId="639161D2" w14:textId="77777777" w:rsidR="00175B86" w:rsidRPr="0015287F" w:rsidRDefault="00175B86" w:rsidP="00175B86">
      <w:pPr>
        <w:pStyle w:val="EndNoteBibliography"/>
        <w:rPr>
          <w:lang w:val="en-US"/>
        </w:rPr>
      </w:pPr>
      <w:r w:rsidRPr="0015287F">
        <w:rPr>
          <w:lang w:val="en-US"/>
        </w:rPr>
        <w:t>Marty, C., Schlögl, S., Bavay, M., and Lehning, M.: How much can we save? Impact of different emission scenarios on future snow cover in the Alps, The Cryosphere, 11, 517-529, 10.5194/tc-11-517-2017, 2017.</w:t>
      </w:r>
    </w:p>
    <w:p w14:paraId="019AF25A" w14:textId="77777777" w:rsidR="00175B86" w:rsidRPr="0015287F" w:rsidRDefault="00175B86" w:rsidP="00175B86">
      <w:pPr>
        <w:pStyle w:val="EndNoteBibliography"/>
        <w:rPr>
          <w:lang w:val="en-US"/>
        </w:rPr>
      </w:pPr>
      <w:r w:rsidRPr="0015287F">
        <w:rPr>
          <w:lang w:val="en-US"/>
        </w:rPr>
        <w:t>Morán-Tejeda, E., López-Moreno, J. I., and Beniston, M.: The changing roles of temperature and precipitation on snowpack variability in Switzerland as a function of altitude, Geophysical Research Letters, 40, 2131-2136, 10.1002/grl.50463, 2013.</w:t>
      </w:r>
    </w:p>
    <w:p w14:paraId="12043394" w14:textId="77777777" w:rsidR="00175B86" w:rsidRPr="0015287F" w:rsidRDefault="00175B86" w:rsidP="00175B86">
      <w:pPr>
        <w:pStyle w:val="EndNoteBibliography"/>
        <w:rPr>
          <w:lang w:val="en-US"/>
        </w:rPr>
      </w:pPr>
      <w:r w:rsidRPr="0015287F">
        <w:rPr>
          <w:lang w:val="en-US"/>
        </w:rPr>
        <w:t>Moss, R. H., Edmonds, J. A., Hibbard, K. A., Manning, M. R., Rose, S. K., van Vuuren, D. P., Carter, T. R., Emori, S., Kainuma, M., Kram, T., Meehl, G. A., Mitchell, J. F., Nakicenovic, N., Riahi, K., Smith, S. J., Stouffer, R. J., Thomson, A. M., Weyant, J. P., and Wilbanks, T. J.: The next generation of scenarios for climate change research and assessment, Nature, 463, 747-756, 10.1038/nature08823, 2010.</w:t>
      </w:r>
    </w:p>
    <w:p w14:paraId="355F9170" w14:textId="77777777" w:rsidR="00175B86" w:rsidRPr="0015287F" w:rsidRDefault="00175B86" w:rsidP="00175B86">
      <w:pPr>
        <w:pStyle w:val="EndNoteBibliography"/>
        <w:rPr>
          <w:lang w:val="en-US"/>
        </w:rPr>
      </w:pPr>
      <w:r w:rsidRPr="0015287F">
        <w:rPr>
          <w:lang w:val="en-US"/>
        </w:rPr>
        <w:t>Mpelasoka, F. S., and Chiew, F. H. S.: Influence of Rainfall Scenario Construction Methods on Runoff Projections, Journal of Hydrometeorology, 10, 1168-1183, 10.1175/2009jhm1045.1, 2009.</w:t>
      </w:r>
    </w:p>
    <w:p w14:paraId="21C37100" w14:textId="77777777" w:rsidR="00175B86" w:rsidRPr="0015287F" w:rsidRDefault="00175B86" w:rsidP="00175B86">
      <w:pPr>
        <w:pStyle w:val="EndNoteBibliography"/>
        <w:rPr>
          <w:lang w:val="en-US"/>
        </w:rPr>
      </w:pPr>
      <w:r w:rsidRPr="0015287F">
        <w:rPr>
          <w:lang w:val="en-US"/>
        </w:rPr>
        <w:t>Pierce, D. W., and Cayan, D. R.: The Uneven Response of Different Snow Measures to Human-Induced Climate Warming, Journal of Climate, 26, 4148-4167, 10.1175/jcli-d-12-00534.1, 2013.</w:t>
      </w:r>
    </w:p>
    <w:p w14:paraId="0989C670" w14:textId="77777777" w:rsidR="00175B86" w:rsidRPr="0015287F" w:rsidRDefault="00175B86" w:rsidP="00175B86">
      <w:pPr>
        <w:pStyle w:val="EndNoteBibliography"/>
        <w:rPr>
          <w:lang w:val="en-US"/>
        </w:rPr>
      </w:pPr>
      <w:r w:rsidRPr="0015287F">
        <w:rPr>
          <w:lang w:val="en-US"/>
        </w:rPr>
        <w:t>Schlögl, S., Marty, C., Bavay, M., and Lehning, M.: Sensitivity of Alpine3D modeled snow cover to modifications in DEM resolution, station coverage and meteorological input quantities, Environmental Modelling &amp; Software, 83, 387-396, 10.1016/j.envsoft.2016.02.017, 2016.</w:t>
      </w:r>
    </w:p>
    <w:p w14:paraId="114570CC" w14:textId="77777777" w:rsidR="00175B86" w:rsidRPr="0015287F" w:rsidRDefault="00175B86" w:rsidP="00175B86">
      <w:pPr>
        <w:pStyle w:val="EndNoteBibliography"/>
        <w:rPr>
          <w:lang w:val="en-US"/>
        </w:rPr>
      </w:pPr>
      <w:r w:rsidRPr="0015287F">
        <w:rPr>
          <w:lang w:val="en-US"/>
        </w:rPr>
        <w:t>Schmucki, E., Marty, C., Fierz, C., and Lehning, M.: Evaluation of modelled snow depth and snow water equivalent at three contrasting sites in Switzerland using SNOWPACK simulations driven by different meteorological data input, Cold Regions Science and Technology, 99, 27-37, 10.1016/j.coldregions.2013.12.004, 2014.</w:t>
      </w:r>
    </w:p>
    <w:p w14:paraId="0907DB4C" w14:textId="77777777" w:rsidR="00175B86" w:rsidRPr="0015287F" w:rsidRDefault="00175B86" w:rsidP="00175B86">
      <w:pPr>
        <w:pStyle w:val="EndNoteBibliography"/>
        <w:rPr>
          <w:lang w:val="en-US"/>
        </w:rPr>
      </w:pPr>
      <w:r w:rsidRPr="0015287F">
        <w:rPr>
          <w:lang w:val="en-US"/>
        </w:rPr>
        <w:t>Schmucki, E., Marty, C., Fierz, C., and Lehning, M.: Simulations of 21st century snow response to climate change in Switzerland from a set of RCMs, International Journal of Climatology, 35, 3262-3273, 10.1002/joc.4205, 2015.</w:t>
      </w:r>
    </w:p>
    <w:p w14:paraId="6D65014C" w14:textId="77777777" w:rsidR="00175B86" w:rsidRPr="0015287F" w:rsidRDefault="00175B86" w:rsidP="00175B86">
      <w:pPr>
        <w:pStyle w:val="EndNoteBibliography"/>
        <w:rPr>
          <w:lang w:val="en-US"/>
        </w:rPr>
      </w:pPr>
      <w:r w:rsidRPr="0015287F">
        <w:rPr>
          <w:lang w:val="en-US"/>
        </w:rPr>
        <w:t>Schöner, W., Koch, R., Matulla, C., Marty, C., and Tilg, A.-M.: Spatiotemporal patterns of snow depth within the Swiss-Austrian Alps for the past half century (1961 to 2012) and linkages to climate change, International Journal of Climatology, 39, 1589-1603, 10.1002/joc.5902, 2019.</w:t>
      </w:r>
    </w:p>
    <w:p w14:paraId="1C8CF6A9" w14:textId="77777777" w:rsidR="00175B86" w:rsidRPr="0015287F" w:rsidRDefault="00175B86" w:rsidP="00175B86">
      <w:pPr>
        <w:pStyle w:val="EndNoteBibliography"/>
        <w:rPr>
          <w:lang w:val="en-US"/>
        </w:rPr>
      </w:pPr>
      <w:r w:rsidRPr="0015287F">
        <w:rPr>
          <w:lang w:val="en-US"/>
        </w:rPr>
        <w:t>Seager, R., Kushnir, Y., Nakamura, J., Ting, M., and Naik, N.: Northern Hemisphere winter snow anomalies: ENSO, NAO and the winter of 2009/10, Geophysical Research Letters, 37, n/a-n/a, 10.1029/2010gl043830, 2010.</w:t>
      </w:r>
    </w:p>
    <w:p w14:paraId="106DE79F" w14:textId="77777777" w:rsidR="00175B86" w:rsidRPr="0015287F" w:rsidRDefault="00175B86" w:rsidP="00175B86">
      <w:pPr>
        <w:pStyle w:val="EndNoteBibliography"/>
        <w:rPr>
          <w:lang w:val="en-US"/>
        </w:rPr>
      </w:pPr>
      <w:r w:rsidRPr="0015287F">
        <w:rPr>
          <w:lang w:val="en-US"/>
        </w:rPr>
        <w:t>Šeparović, L., Alexandru, A., Laprise, R., Martynov, A., Sushama, L., Winger, K., Tete, K., and Valin, M.: Present climate and climate change over North America as simulated by the fifth-generation Canadian regional climate model, Climate Dynamics, 41, 3167-3201, 10.1007/s00382-013-1737-5, 2013.</w:t>
      </w:r>
    </w:p>
    <w:p w14:paraId="246C8A04" w14:textId="77777777" w:rsidR="00175B86" w:rsidRPr="0015287F" w:rsidRDefault="00175B86" w:rsidP="00175B86">
      <w:pPr>
        <w:pStyle w:val="EndNoteBibliography"/>
        <w:rPr>
          <w:lang w:val="en-US"/>
        </w:rPr>
      </w:pPr>
      <w:r w:rsidRPr="0015287F">
        <w:rPr>
          <w:lang w:val="en-US"/>
        </w:rPr>
        <w:t>Shakoor, A., Burri, A., Bavay, M., Ejaz, N., Ghumman, A. R., Comola, F., and Lehning, M.: Hydrological response of two high altitude Swiss catchments to energy balance and temperature index melt schemes, Polar Science, 17, 1-12, 10.1016/j.polar.2018.06.007, 2018.</w:t>
      </w:r>
    </w:p>
    <w:p w14:paraId="1DFEFA09" w14:textId="77777777" w:rsidR="00175B86" w:rsidRPr="0015287F" w:rsidRDefault="00175B86" w:rsidP="00175B86">
      <w:pPr>
        <w:pStyle w:val="EndNoteBibliography"/>
        <w:rPr>
          <w:lang w:val="en-US"/>
        </w:rPr>
      </w:pPr>
      <w:r w:rsidRPr="0015287F">
        <w:rPr>
          <w:lang w:val="en-US"/>
        </w:rPr>
        <w:lastRenderedPageBreak/>
        <w:t>Shakoor, A., and Ejaz, N.: Flow Analysis at the Snow Covered High Altitude Catchment via Distributed Energy Balance Modeling, Sci Rep, 9, 4783, 10.1038/s41598-019-39446-1, 2019.</w:t>
      </w:r>
    </w:p>
    <w:p w14:paraId="52683D15" w14:textId="77777777" w:rsidR="00175B86" w:rsidRPr="0015287F" w:rsidRDefault="00175B86" w:rsidP="00175B86">
      <w:pPr>
        <w:pStyle w:val="EndNoteBibliography"/>
        <w:rPr>
          <w:lang w:val="en-US"/>
        </w:rPr>
      </w:pPr>
      <w:r w:rsidRPr="0015287F">
        <w:rPr>
          <w:lang w:val="en-US"/>
        </w:rPr>
        <w:t>Siam, M. S., and Eltahir, E. A. B.: Climate change enhances interannual variability of the Nile river flow, Nature Climate Change, 7, 350-354, 10.1038/nclimate3273, 2017.</w:t>
      </w:r>
    </w:p>
    <w:p w14:paraId="3FA12C39" w14:textId="77777777" w:rsidR="00175B86" w:rsidRPr="0015287F" w:rsidRDefault="00175B86" w:rsidP="00175B86">
      <w:pPr>
        <w:pStyle w:val="EndNoteBibliography"/>
        <w:rPr>
          <w:lang w:val="en-US"/>
        </w:rPr>
      </w:pPr>
      <w:r w:rsidRPr="0015287F">
        <w:rPr>
          <w:lang w:val="en-US"/>
        </w:rPr>
        <w:t>Sospedra-Alfonso, R., Melton, J. R., and Merryfield, W. J.: Effects of temperature and precipitation on snowpack variability in the Central Rocky Mountains as a function of elevation, Geophysical Research Letters, 42, 4429-4438, 10.1002/2015gl063898, 2015.</w:t>
      </w:r>
    </w:p>
    <w:p w14:paraId="65EEEAB8" w14:textId="77777777" w:rsidR="00175B86" w:rsidRPr="0015287F" w:rsidRDefault="00175B86" w:rsidP="00175B86">
      <w:pPr>
        <w:pStyle w:val="EndNoteBibliography"/>
        <w:rPr>
          <w:lang w:val="en-US"/>
        </w:rPr>
      </w:pPr>
      <w:r w:rsidRPr="0015287F">
        <w:rPr>
          <w:lang w:val="en-US"/>
        </w:rPr>
        <w:t>Tebaldi, C., and Knutti, R.: The use of the multi-model ensemble in probabilistic climate projections, Philos Trans A Math Phys Eng Sci, 365, 2053-2075, 10.1098/rsta.2007.2076, 2007.</w:t>
      </w:r>
    </w:p>
    <w:p w14:paraId="59113C29" w14:textId="77777777" w:rsidR="00175B86" w:rsidRPr="0015287F" w:rsidRDefault="00175B86" w:rsidP="00175B86">
      <w:pPr>
        <w:pStyle w:val="EndNoteBibliography"/>
        <w:rPr>
          <w:lang w:val="en-US"/>
        </w:rPr>
      </w:pPr>
      <w:r w:rsidRPr="0015287F">
        <w:rPr>
          <w:lang w:val="en-US"/>
        </w:rPr>
        <w:t>Teutschbein, C., and Seibert, J.: Bias correction of regional climate model simulations for hydrological climate-change impact studies: Review and evaluation of different methods, Journal of Hydrology, 456-457, 12-29, 10.1016/j.jhydrol.2012.05.052, 2012.</w:t>
      </w:r>
    </w:p>
    <w:p w14:paraId="35572BB5" w14:textId="77777777" w:rsidR="00175B86" w:rsidRPr="0015287F" w:rsidRDefault="00175B86" w:rsidP="00175B86">
      <w:pPr>
        <w:pStyle w:val="EndNoteBibliography"/>
        <w:rPr>
          <w:lang w:val="en-US"/>
        </w:rPr>
      </w:pPr>
      <w:r w:rsidRPr="0015287F">
        <w:rPr>
          <w:lang w:val="en-US"/>
        </w:rPr>
        <w:t>Verfaillie, D., Lafaysse, M., Déqué, M., Eckert, N., Lejeune, Y., and Morin, S.: Multi-component ensembles of future meteorological and natural snow conditions for 1500 m altitude in the Chartreuse mountain range, Northern French Alps, The Cryosphere, 12, 1249-1271, 10.5194/tc-12-1249-2018, 2018.</w:t>
      </w:r>
    </w:p>
    <w:p w14:paraId="28FEE954" w14:textId="77777777" w:rsidR="00175B86" w:rsidRPr="0015287F" w:rsidRDefault="00175B86" w:rsidP="00175B86">
      <w:pPr>
        <w:pStyle w:val="EndNoteBibliography"/>
        <w:rPr>
          <w:lang w:val="en-US"/>
        </w:rPr>
      </w:pPr>
      <w:r w:rsidRPr="0015287F">
        <w:rPr>
          <w:lang w:val="en-US"/>
        </w:rPr>
        <w:t>von Trentini, F., Leduc, M., and Ludwig, R.: Assessing natural variability in RCM signals: comparison of a multi model EURO-CORDEX ensemble with a 50-member single model large ensemble, Climate Dynamics, 10.1007/s00382-019-04755-8, 2019.</w:t>
      </w:r>
    </w:p>
    <w:p w14:paraId="061DDC55" w14:textId="77777777" w:rsidR="00175B86" w:rsidRPr="0015287F" w:rsidRDefault="00175B86" w:rsidP="00175B86">
      <w:pPr>
        <w:pStyle w:val="EndNoteBibliography"/>
        <w:rPr>
          <w:lang w:val="en-US"/>
        </w:rPr>
      </w:pPr>
      <w:r w:rsidRPr="0015287F">
        <w:rPr>
          <w:lang w:val="en-US"/>
        </w:rPr>
        <w:t>Xu, B., Chen, H., Gao, C., Zhou, B., Sun, S., and Zhu, S.: Regional response of winter snow cover over the Northern Eurasia to late autumn Arctic sea ice and associated mechanism, Atmospheric Research, 222, 100-113, 10.1016/j.atmosres.2019.02.010, 2019.</w:t>
      </w:r>
    </w:p>
    <w:p w14:paraId="2ECC1A21" w14:textId="77777777" w:rsidR="00175B86" w:rsidRPr="0015287F" w:rsidRDefault="00175B86" w:rsidP="00175B86">
      <w:pPr>
        <w:pStyle w:val="EndNoteBibliography"/>
        <w:rPr>
          <w:lang w:val="en-US"/>
        </w:rPr>
      </w:pPr>
      <w:r w:rsidRPr="0015287F">
        <w:rPr>
          <w:lang w:val="en-US"/>
        </w:rPr>
        <w:t>Zhang, Y., and Ma, N.: Spatiotemporal variability of snow cover and snow water equivalent in the last three decades over Eurasia, Journal of Hydrology, 559, 238-251, 10.1016/j.jhydrol.2018.02.031, 2018.</w:t>
      </w:r>
    </w:p>
    <w:p w14:paraId="2E2F22B5" w14:textId="26546C49" w:rsidR="003A4FB4" w:rsidRPr="000F0379" w:rsidRDefault="00CE6E36" w:rsidP="000F0379">
      <w:pPr>
        <w:pStyle w:val="berschrift1"/>
        <w:rPr>
          <w:lang w:val="fr-CH"/>
        </w:rPr>
      </w:pPr>
      <w:r>
        <w:rPr>
          <w:lang w:val="fr-CH"/>
        </w:rPr>
        <w:fldChar w:fldCharType="end"/>
      </w:r>
    </w:p>
    <w:sectPr w:rsidR="003A4FB4" w:rsidRPr="000F0379" w:rsidSect="005645C6">
      <w:footerReference w:type="default" r:id="rId21"/>
      <w:pgSz w:w="11906" w:h="16838" w:code="9"/>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8C2674" w14:textId="77777777" w:rsidR="0015287F" w:rsidRDefault="0015287F" w:rsidP="006D0C96">
      <w:pPr>
        <w:spacing w:line="240" w:lineRule="auto"/>
      </w:pPr>
      <w:r>
        <w:separator/>
      </w:r>
    </w:p>
  </w:endnote>
  <w:endnote w:type="continuationSeparator" w:id="0">
    <w:p w14:paraId="76C0599E" w14:textId="77777777" w:rsidR="0015287F" w:rsidRDefault="0015287F"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7788171"/>
      <w:docPartObj>
        <w:docPartGallery w:val="Page Numbers (Bottom of Page)"/>
        <w:docPartUnique/>
      </w:docPartObj>
    </w:sdtPr>
    <w:sdtEndPr>
      <w:rPr>
        <w:noProof/>
      </w:rPr>
    </w:sdtEndPr>
    <w:sdtContent>
      <w:p w14:paraId="5576ABD1" w14:textId="3358E0C1" w:rsidR="0015287F" w:rsidRDefault="0015287F">
        <w:pPr>
          <w:pStyle w:val="Fuzeile"/>
          <w:jc w:val="center"/>
        </w:pPr>
        <w:r>
          <w:fldChar w:fldCharType="begin"/>
        </w:r>
        <w:r>
          <w:instrText xml:space="preserve"> PAGE   \* MERGEFORMAT </w:instrText>
        </w:r>
        <w:r>
          <w:fldChar w:fldCharType="separate"/>
        </w:r>
        <w:r w:rsidR="0082316F">
          <w:rPr>
            <w:noProof/>
          </w:rPr>
          <w:t>24</w:t>
        </w:r>
        <w:r>
          <w:rPr>
            <w:noProof/>
          </w:rPr>
          <w:fldChar w:fldCharType="end"/>
        </w:r>
      </w:p>
    </w:sdtContent>
  </w:sdt>
  <w:p w14:paraId="44AA5123" w14:textId="77777777" w:rsidR="0015287F" w:rsidRDefault="0015287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812B7A" w14:textId="77777777" w:rsidR="0015287F" w:rsidRDefault="0015287F" w:rsidP="006D0C96">
      <w:pPr>
        <w:spacing w:line="240" w:lineRule="auto"/>
      </w:pPr>
      <w:r>
        <w:separator/>
      </w:r>
    </w:p>
  </w:footnote>
  <w:footnote w:type="continuationSeparator" w:id="0">
    <w:p w14:paraId="521D52AD" w14:textId="77777777" w:rsidR="0015287F" w:rsidRDefault="0015287F"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C85E07"/>
    <w:multiLevelType w:val="multilevel"/>
    <w:tmpl w:val="0D4C86B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BAF5B8B"/>
    <w:multiLevelType w:val="hybridMultilevel"/>
    <w:tmpl w:val="708893F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483A1C2E"/>
    <w:multiLevelType w:val="hybridMultilevel"/>
    <w:tmpl w:val="06FA016A"/>
    <w:lvl w:ilvl="0" w:tplc="08070001">
      <w:start w:val="1"/>
      <w:numFmt w:val="bullet"/>
      <w:lvlText w:val=""/>
      <w:lvlJc w:val="left"/>
      <w:pPr>
        <w:ind w:left="1440" w:hanging="360"/>
      </w:pPr>
      <w:rPr>
        <w:rFonts w:ascii="Symbol" w:hAnsi="Symbol" w:hint="default"/>
      </w:rPr>
    </w:lvl>
    <w:lvl w:ilvl="1" w:tplc="08070003" w:tentative="1">
      <w:start w:val="1"/>
      <w:numFmt w:val="bullet"/>
      <w:lvlText w:val="o"/>
      <w:lvlJc w:val="left"/>
      <w:pPr>
        <w:ind w:left="2160" w:hanging="360"/>
      </w:pPr>
      <w:rPr>
        <w:rFonts w:ascii="Courier New" w:hAnsi="Courier New" w:cs="Courier New" w:hint="default"/>
      </w:rPr>
    </w:lvl>
    <w:lvl w:ilvl="2" w:tplc="08070005" w:tentative="1">
      <w:start w:val="1"/>
      <w:numFmt w:val="bullet"/>
      <w:lvlText w:val=""/>
      <w:lvlJc w:val="left"/>
      <w:pPr>
        <w:ind w:left="2880" w:hanging="360"/>
      </w:pPr>
      <w:rPr>
        <w:rFonts w:ascii="Wingdings" w:hAnsi="Wingdings" w:hint="default"/>
      </w:rPr>
    </w:lvl>
    <w:lvl w:ilvl="3" w:tplc="08070001" w:tentative="1">
      <w:start w:val="1"/>
      <w:numFmt w:val="bullet"/>
      <w:lvlText w:val=""/>
      <w:lvlJc w:val="left"/>
      <w:pPr>
        <w:ind w:left="3600" w:hanging="360"/>
      </w:pPr>
      <w:rPr>
        <w:rFonts w:ascii="Symbol" w:hAnsi="Symbol" w:hint="default"/>
      </w:rPr>
    </w:lvl>
    <w:lvl w:ilvl="4" w:tplc="08070003" w:tentative="1">
      <w:start w:val="1"/>
      <w:numFmt w:val="bullet"/>
      <w:lvlText w:val="o"/>
      <w:lvlJc w:val="left"/>
      <w:pPr>
        <w:ind w:left="4320" w:hanging="360"/>
      </w:pPr>
      <w:rPr>
        <w:rFonts w:ascii="Courier New" w:hAnsi="Courier New" w:cs="Courier New" w:hint="default"/>
      </w:rPr>
    </w:lvl>
    <w:lvl w:ilvl="5" w:tplc="08070005" w:tentative="1">
      <w:start w:val="1"/>
      <w:numFmt w:val="bullet"/>
      <w:lvlText w:val=""/>
      <w:lvlJc w:val="left"/>
      <w:pPr>
        <w:ind w:left="5040" w:hanging="360"/>
      </w:pPr>
      <w:rPr>
        <w:rFonts w:ascii="Wingdings" w:hAnsi="Wingdings" w:hint="default"/>
      </w:rPr>
    </w:lvl>
    <w:lvl w:ilvl="6" w:tplc="08070001" w:tentative="1">
      <w:start w:val="1"/>
      <w:numFmt w:val="bullet"/>
      <w:lvlText w:val=""/>
      <w:lvlJc w:val="left"/>
      <w:pPr>
        <w:ind w:left="5760" w:hanging="360"/>
      </w:pPr>
      <w:rPr>
        <w:rFonts w:ascii="Symbol" w:hAnsi="Symbol" w:hint="default"/>
      </w:rPr>
    </w:lvl>
    <w:lvl w:ilvl="7" w:tplc="08070003" w:tentative="1">
      <w:start w:val="1"/>
      <w:numFmt w:val="bullet"/>
      <w:lvlText w:val="o"/>
      <w:lvlJc w:val="left"/>
      <w:pPr>
        <w:ind w:left="6480" w:hanging="360"/>
      </w:pPr>
      <w:rPr>
        <w:rFonts w:ascii="Courier New" w:hAnsi="Courier New" w:cs="Courier New" w:hint="default"/>
      </w:rPr>
    </w:lvl>
    <w:lvl w:ilvl="8" w:tplc="08070005" w:tentative="1">
      <w:start w:val="1"/>
      <w:numFmt w:val="bullet"/>
      <w:lvlText w:val=""/>
      <w:lvlJc w:val="left"/>
      <w:pPr>
        <w:ind w:left="7200" w:hanging="360"/>
      </w:pPr>
      <w:rPr>
        <w:rFonts w:ascii="Wingdings" w:hAnsi="Wingdings" w:hint="default"/>
      </w:rPr>
    </w:lvl>
  </w:abstractNum>
  <w:num w:numId="1">
    <w:abstractNumId w:val="2"/>
  </w:num>
  <w:num w:numId="2">
    <w:abstractNumId w:val="2"/>
  </w:num>
  <w:num w:numId="3">
    <w:abstractNumId w:val="1"/>
  </w:num>
  <w:num w:numId="4">
    <w:abstractNumId w:val="0"/>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Copernicus_Publications&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vsxwxdxl950ftep52hpar0ezefsxtse95ta&quot;&gt;My EndNote Library&lt;record-ids&gt;&lt;item&gt;110&lt;/item&gt;&lt;item&gt;303&lt;/item&gt;&lt;item&gt;325&lt;/item&gt;&lt;item&gt;328&lt;/item&gt;&lt;item&gt;360&lt;/item&gt;&lt;item&gt;363&lt;/item&gt;&lt;item&gt;370&lt;/item&gt;&lt;item&gt;385&lt;/item&gt;&lt;item&gt;494&lt;/item&gt;&lt;item&gt;788&lt;/item&gt;&lt;item&gt;834&lt;/item&gt;&lt;item&gt;835&lt;/item&gt;&lt;item&gt;885&lt;/item&gt;&lt;item&gt;886&lt;/item&gt;&lt;item&gt;890&lt;/item&gt;&lt;item&gt;893&lt;/item&gt;&lt;item&gt;909&lt;/item&gt;&lt;item&gt;914&lt;/item&gt;&lt;item&gt;928&lt;/item&gt;&lt;item&gt;931&lt;/item&gt;&lt;item&gt;932&lt;/item&gt;&lt;item&gt;935&lt;/item&gt;&lt;item&gt;953&lt;/item&gt;&lt;item&gt;963&lt;/item&gt;&lt;item&gt;979&lt;/item&gt;&lt;item&gt;982&lt;/item&gt;&lt;item&gt;983&lt;/item&gt;&lt;item&gt;985&lt;/item&gt;&lt;item&gt;986&lt;/item&gt;&lt;item&gt;997&lt;/item&gt;&lt;item&gt;1035&lt;/item&gt;&lt;item&gt;1042&lt;/item&gt;&lt;item&gt;1043&lt;/item&gt;&lt;item&gt;1044&lt;/item&gt;&lt;item&gt;1045&lt;/item&gt;&lt;item&gt;1046&lt;/item&gt;&lt;item&gt;1061&lt;/item&gt;&lt;item&gt;1073&lt;/item&gt;&lt;item&gt;1074&lt;/item&gt;&lt;item&gt;1078&lt;/item&gt;&lt;item&gt;1081&lt;/item&gt;&lt;item&gt;1087&lt;/item&gt;&lt;item&gt;1107&lt;/item&gt;&lt;item&gt;1108&lt;/item&gt;&lt;item&gt;1110&lt;/item&gt;&lt;item&gt;1112&lt;/item&gt;&lt;item&gt;1114&lt;/item&gt;&lt;item&gt;1115&lt;/item&gt;&lt;item&gt;1116&lt;/item&gt;&lt;item&gt;1117&lt;/item&gt;&lt;item&gt;1118&lt;/item&gt;&lt;item&gt;1119&lt;/item&gt;&lt;item&gt;1120&lt;/item&gt;&lt;item&gt;1121&lt;/item&gt;&lt;item&gt;1123&lt;/item&gt;&lt;item&gt;1124&lt;/item&gt;&lt;item&gt;1125&lt;/item&gt;&lt;item&gt;1127&lt;/item&gt;&lt;item&gt;1129&lt;/item&gt;&lt;item&gt;1130&lt;/item&gt;&lt;item&gt;1173&lt;/item&gt;&lt;item&gt;1174&lt;/item&gt;&lt;item&gt;1175&lt;/item&gt;&lt;item&gt;1177&lt;/item&gt;&lt;item&gt;1179&lt;/item&gt;&lt;item&gt;1181&lt;/item&gt;&lt;item&gt;1183&lt;/item&gt;&lt;item&gt;1184&lt;/item&gt;&lt;item&gt;1190&lt;/item&gt;&lt;/record-ids&gt;&lt;/item&gt;&lt;/Libraries&gt;"/>
  </w:docVars>
  <w:rsids>
    <w:rsidRoot w:val="00564213"/>
    <w:rsid w:val="00003A06"/>
    <w:rsid w:val="00011BD9"/>
    <w:rsid w:val="00012DD8"/>
    <w:rsid w:val="000162F1"/>
    <w:rsid w:val="00016CA5"/>
    <w:rsid w:val="00022732"/>
    <w:rsid w:val="00031F6C"/>
    <w:rsid w:val="0003385E"/>
    <w:rsid w:val="000367B2"/>
    <w:rsid w:val="00037237"/>
    <w:rsid w:val="00043208"/>
    <w:rsid w:val="000440FE"/>
    <w:rsid w:val="00044176"/>
    <w:rsid w:val="00046487"/>
    <w:rsid w:val="0004750B"/>
    <w:rsid w:val="00051390"/>
    <w:rsid w:val="00054440"/>
    <w:rsid w:val="000546F0"/>
    <w:rsid w:val="00055929"/>
    <w:rsid w:val="0005594D"/>
    <w:rsid w:val="0005690A"/>
    <w:rsid w:val="000570FE"/>
    <w:rsid w:val="00062652"/>
    <w:rsid w:val="00062D45"/>
    <w:rsid w:val="000714BA"/>
    <w:rsid w:val="0007480B"/>
    <w:rsid w:val="00075F28"/>
    <w:rsid w:val="00081305"/>
    <w:rsid w:val="00084182"/>
    <w:rsid w:val="00091462"/>
    <w:rsid w:val="00096321"/>
    <w:rsid w:val="000971A0"/>
    <w:rsid w:val="00097F04"/>
    <w:rsid w:val="000A0B90"/>
    <w:rsid w:val="000A1B66"/>
    <w:rsid w:val="000A28D1"/>
    <w:rsid w:val="000A4B89"/>
    <w:rsid w:val="000A588E"/>
    <w:rsid w:val="000B055B"/>
    <w:rsid w:val="000B2746"/>
    <w:rsid w:val="000B3A07"/>
    <w:rsid w:val="000B4644"/>
    <w:rsid w:val="000B7717"/>
    <w:rsid w:val="000C3513"/>
    <w:rsid w:val="000C3A9F"/>
    <w:rsid w:val="000C4508"/>
    <w:rsid w:val="000C4840"/>
    <w:rsid w:val="000C5C44"/>
    <w:rsid w:val="000C61C9"/>
    <w:rsid w:val="000C76F6"/>
    <w:rsid w:val="000C7744"/>
    <w:rsid w:val="000D233F"/>
    <w:rsid w:val="000D3182"/>
    <w:rsid w:val="000D3E0E"/>
    <w:rsid w:val="000D7378"/>
    <w:rsid w:val="000E1EDF"/>
    <w:rsid w:val="000F0379"/>
    <w:rsid w:val="000F1C23"/>
    <w:rsid w:val="000F21A3"/>
    <w:rsid w:val="000F235F"/>
    <w:rsid w:val="000F684C"/>
    <w:rsid w:val="000F7134"/>
    <w:rsid w:val="000F76EF"/>
    <w:rsid w:val="00101CB4"/>
    <w:rsid w:val="00102230"/>
    <w:rsid w:val="001034B2"/>
    <w:rsid w:val="001041C0"/>
    <w:rsid w:val="00105042"/>
    <w:rsid w:val="00106E3F"/>
    <w:rsid w:val="00112549"/>
    <w:rsid w:val="00112BE6"/>
    <w:rsid w:val="00120A69"/>
    <w:rsid w:val="00122D37"/>
    <w:rsid w:val="00122DBB"/>
    <w:rsid w:val="00122F16"/>
    <w:rsid w:val="0012564A"/>
    <w:rsid w:val="001262A7"/>
    <w:rsid w:val="00131B47"/>
    <w:rsid w:val="00137B24"/>
    <w:rsid w:val="00137DA0"/>
    <w:rsid w:val="001426B8"/>
    <w:rsid w:val="00142DC9"/>
    <w:rsid w:val="00142E95"/>
    <w:rsid w:val="001438EC"/>
    <w:rsid w:val="00146040"/>
    <w:rsid w:val="0015269B"/>
    <w:rsid w:val="0015287F"/>
    <w:rsid w:val="0016192C"/>
    <w:rsid w:val="00170989"/>
    <w:rsid w:val="001710CB"/>
    <w:rsid w:val="0017349D"/>
    <w:rsid w:val="00174529"/>
    <w:rsid w:val="00175B86"/>
    <w:rsid w:val="00176822"/>
    <w:rsid w:val="00182521"/>
    <w:rsid w:val="00185EA0"/>
    <w:rsid w:val="00191A0C"/>
    <w:rsid w:val="00194029"/>
    <w:rsid w:val="001941BD"/>
    <w:rsid w:val="00197C33"/>
    <w:rsid w:val="001A001D"/>
    <w:rsid w:val="001A01CF"/>
    <w:rsid w:val="001A4CCF"/>
    <w:rsid w:val="001A5140"/>
    <w:rsid w:val="001A67E1"/>
    <w:rsid w:val="001B139D"/>
    <w:rsid w:val="001B2C97"/>
    <w:rsid w:val="001B41FC"/>
    <w:rsid w:val="001B5AF8"/>
    <w:rsid w:val="001C0569"/>
    <w:rsid w:val="001C148D"/>
    <w:rsid w:val="001C5EB9"/>
    <w:rsid w:val="001C7C19"/>
    <w:rsid w:val="001C7C7D"/>
    <w:rsid w:val="001D2DDB"/>
    <w:rsid w:val="001D42E4"/>
    <w:rsid w:val="001D4C61"/>
    <w:rsid w:val="001E05BC"/>
    <w:rsid w:val="001E0D09"/>
    <w:rsid w:val="001E1988"/>
    <w:rsid w:val="001E4FF4"/>
    <w:rsid w:val="001F2CBD"/>
    <w:rsid w:val="001F2DAD"/>
    <w:rsid w:val="001F2EF5"/>
    <w:rsid w:val="001F3F17"/>
    <w:rsid w:val="001F72F5"/>
    <w:rsid w:val="0020364E"/>
    <w:rsid w:val="00203F92"/>
    <w:rsid w:val="00204EB2"/>
    <w:rsid w:val="00206B15"/>
    <w:rsid w:val="00207CBD"/>
    <w:rsid w:val="00207FCC"/>
    <w:rsid w:val="00213735"/>
    <w:rsid w:val="00214DC6"/>
    <w:rsid w:val="00216C34"/>
    <w:rsid w:val="0021723C"/>
    <w:rsid w:val="00220AA9"/>
    <w:rsid w:val="0022267E"/>
    <w:rsid w:val="00226A1C"/>
    <w:rsid w:val="00231B61"/>
    <w:rsid w:val="0023242E"/>
    <w:rsid w:val="0023249F"/>
    <w:rsid w:val="002359F6"/>
    <w:rsid w:val="00237336"/>
    <w:rsid w:val="00256BE2"/>
    <w:rsid w:val="002633DD"/>
    <w:rsid w:val="002636EF"/>
    <w:rsid w:val="00267E7A"/>
    <w:rsid w:val="002727B3"/>
    <w:rsid w:val="00273C39"/>
    <w:rsid w:val="0028129D"/>
    <w:rsid w:val="00282BF2"/>
    <w:rsid w:val="0029105B"/>
    <w:rsid w:val="00292748"/>
    <w:rsid w:val="00293EE9"/>
    <w:rsid w:val="002943E8"/>
    <w:rsid w:val="00295C4D"/>
    <w:rsid w:val="00297989"/>
    <w:rsid w:val="002A00A4"/>
    <w:rsid w:val="002A15EB"/>
    <w:rsid w:val="002A48AE"/>
    <w:rsid w:val="002B2E67"/>
    <w:rsid w:val="002B59ED"/>
    <w:rsid w:val="002B6A47"/>
    <w:rsid w:val="002C7FDF"/>
    <w:rsid w:val="002D02EF"/>
    <w:rsid w:val="002D0DAB"/>
    <w:rsid w:val="002D0DFE"/>
    <w:rsid w:val="002D192C"/>
    <w:rsid w:val="002D2303"/>
    <w:rsid w:val="002D428E"/>
    <w:rsid w:val="002D5D0B"/>
    <w:rsid w:val="002E4958"/>
    <w:rsid w:val="002E5241"/>
    <w:rsid w:val="002E7C49"/>
    <w:rsid w:val="002F10BC"/>
    <w:rsid w:val="002F2414"/>
    <w:rsid w:val="002F3BF6"/>
    <w:rsid w:val="002F41D5"/>
    <w:rsid w:val="002F65CD"/>
    <w:rsid w:val="00301C5A"/>
    <w:rsid w:val="00301C82"/>
    <w:rsid w:val="003062EB"/>
    <w:rsid w:val="00310F39"/>
    <w:rsid w:val="003118C8"/>
    <w:rsid w:val="00314570"/>
    <w:rsid w:val="0031614B"/>
    <w:rsid w:val="0032011D"/>
    <w:rsid w:val="003211DD"/>
    <w:rsid w:val="00323E69"/>
    <w:rsid w:val="00327629"/>
    <w:rsid w:val="00330EF8"/>
    <w:rsid w:val="00330F2D"/>
    <w:rsid w:val="003332F0"/>
    <w:rsid w:val="00336319"/>
    <w:rsid w:val="00336C09"/>
    <w:rsid w:val="0033782C"/>
    <w:rsid w:val="00342AB1"/>
    <w:rsid w:val="003431A3"/>
    <w:rsid w:val="003570AF"/>
    <w:rsid w:val="0035783A"/>
    <w:rsid w:val="00357F55"/>
    <w:rsid w:val="00361139"/>
    <w:rsid w:val="00365D13"/>
    <w:rsid w:val="003662F4"/>
    <w:rsid w:val="00367B52"/>
    <w:rsid w:val="00367B5F"/>
    <w:rsid w:val="00372D4E"/>
    <w:rsid w:val="00377053"/>
    <w:rsid w:val="003774F5"/>
    <w:rsid w:val="00377B61"/>
    <w:rsid w:val="00377BDC"/>
    <w:rsid w:val="0038030F"/>
    <w:rsid w:val="00381896"/>
    <w:rsid w:val="003839EA"/>
    <w:rsid w:val="0038666C"/>
    <w:rsid w:val="00391F41"/>
    <w:rsid w:val="00393593"/>
    <w:rsid w:val="00396D03"/>
    <w:rsid w:val="003A4FB4"/>
    <w:rsid w:val="003A6B88"/>
    <w:rsid w:val="003A7C86"/>
    <w:rsid w:val="003B29A5"/>
    <w:rsid w:val="003B3422"/>
    <w:rsid w:val="003B6967"/>
    <w:rsid w:val="003B717F"/>
    <w:rsid w:val="003B7189"/>
    <w:rsid w:val="003C13B7"/>
    <w:rsid w:val="003C6E34"/>
    <w:rsid w:val="003C6F01"/>
    <w:rsid w:val="003D2880"/>
    <w:rsid w:val="003D288C"/>
    <w:rsid w:val="003D5288"/>
    <w:rsid w:val="003D551B"/>
    <w:rsid w:val="003E0939"/>
    <w:rsid w:val="003E2B73"/>
    <w:rsid w:val="003E5982"/>
    <w:rsid w:val="003E779D"/>
    <w:rsid w:val="003F2726"/>
    <w:rsid w:val="003F30AD"/>
    <w:rsid w:val="003F704E"/>
    <w:rsid w:val="003F730C"/>
    <w:rsid w:val="0040021E"/>
    <w:rsid w:val="00405160"/>
    <w:rsid w:val="00406E1C"/>
    <w:rsid w:val="0041343C"/>
    <w:rsid w:val="004134D0"/>
    <w:rsid w:val="00414AC6"/>
    <w:rsid w:val="00415E20"/>
    <w:rsid w:val="00415F90"/>
    <w:rsid w:val="004236C6"/>
    <w:rsid w:val="004246DA"/>
    <w:rsid w:val="00426181"/>
    <w:rsid w:val="00426195"/>
    <w:rsid w:val="00426AAE"/>
    <w:rsid w:val="00440424"/>
    <w:rsid w:val="0044179F"/>
    <w:rsid w:val="00442774"/>
    <w:rsid w:val="00442C65"/>
    <w:rsid w:val="00445566"/>
    <w:rsid w:val="004457E7"/>
    <w:rsid w:val="00445D90"/>
    <w:rsid w:val="004464FA"/>
    <w:rsid w:val="0044796A"/>
    <w:rsid w:val="00450DB9"/>
    <w:rsid w:val="00452AE0"/>
    <w:rsid w:val="00457772"/>
    <w:rsid w:val="00463568"/>
    <w:rsid w:val="0047215B"/>
    <w:rsid w:val="00472262"/>
    <w:rsid w:val="00472B52"/>
    <w:rsid w:val="004742FA"/>
    <w:rsid w:val="004766E2"/>
    <w:rsid w:val="00480A9C"/>
    <w:rsid w:val="004843D1"/>
    <w:rsid w:val="00484B84"/>
    <w:rsid w:val="004855D2"/>
    <w:rsid w:val="004914F1"/>
    <w:rsid w:val="00491541"/>
    <w:rsid w:val="00495DFA"/>
    <w:rsid w:val="00496813"/>
    <w:rsid w:val="004B11C8"/>
    <w:rsid w:val="004B7434"/>
    <w:rsid w:val="004B745A"/>
    <w:rsid w:val="004C0E1A"/>
    <w:rsid w:val="004C6B13"/>
    <w:rsid w:val="004C7994"/>
    <w:rsid w:val="004C7A26"/>
    <w:rsid w:val="004D01C0"/>
    <w:rsid w:val="004D0F1A"/>
    <w:rsid w:val="004D15C7"/>
    <w:rsid w:val="004D2260"/>
    <w:rsid w:val="004D576E"/>
    <w:rsid w:val="004D667B"/>
    <w:rsid w:val="004D6C04"/>
    <w:rsid w:val="004D6D28"/>
    <w:rsid w:val="004D6E6C"/>
    <w:rsid w:val="004D72A8"/>
    <w:rsid w:val="004E070C"/>
    <w:rsid w:val="004E0C33"/>
    <w:rsid w:val="004E7479"/>
    <w:rsid w:val="004E7C6B"/>
    <w:rsid w:val="004F0EE0"/>
    <w:rsid w:val="004F1D55"/>
    <w:rsid w:val="004F5FEC"/>
    <w:rsid w:val="004F6A03"/>
    <w:rsid w:val="00500C2F"/>
    <w:rsid w:val="005018C7"/>
    <w:rsid w:val="00503B41"/>
    <w:rsid w:val="005067D3"/>
    <w:rsid w:val="005069CB"/>
    <w:rsid w:val="00511892"/>
    <w:rsid w:val="00513443"/>
    <w:rsid w:val="005158BF"/>
    <w:rsid w:val="00516C47"/>
    <w:rsid w:val="005175B8"/>
    <w:rsid w:val="00520A15"/>
    <w:rsid w:val="00520DE5"/>
    <w:rsid w:val="00521079"/>
    <w:rsid w:val="005231F2"/>
    <w:rsid w:val="00523BE0"/>
    <w:rsid w:val="00524C4D"/>
    <w:rsid w:val="00527605"/>
    <w:rsid w:val="0052799A"/>
    <w:rsid w:val="00533758"/>
    <w:rsid w:val="00533891"/>
    <w:rsid w:val="005442D5"/>
    <w:rsid w:val="0055217B"/>
    <w:rsid w:val="0055463D"/>
    <w:rsid w:val="00556898"/>
    <w:rsid w:val="00557762"/>
    <w:rsid w:val="00564213"/>
    <w:rsid w:val="005645C6"/>
    <w:rsid w:val="005674CF"/>
    <w:rsid w:val="00571A2C"/>
    <w:rsid w:val="00571EAD"/>
    <w:rsid w:val="005744DE"/>
    <w:rsid w:val="005813D5"/>
    <w:rsid w:val="00582923"/>
    <w:rsid w:val="00582A68"/>
    <w:rsid w:val="00583C7D"/>
    <w:rsid w:val="00587033"/>
    <w:rsid w:val="00587695"/>
    <w:rsid w:val="005907C8"/>
    <w:rsid w:val="00590A1B"/>
    <w:rsid w:val="00590C5B"/>
    <w:rsid w:val="00593CEB"/>
    <w:rsid w:val="005945C3"/>
    <w:rsid w:val="005A383B"/>
    <w:rsid w:val="005A4F32"/>
    <w:rsid w:val="005B36F4"/>
    <w:rsid w:val="005B3A6F"/>
    <w:rsid w:val="005C0182"/>
    <w:rsid w:val="005C1CF8"/>
    <w:rsid w:val="005C29EA"/>
    <w:rsid w:val="005C4ECD"/>
    <w:rsid w:val="005C5ACE"/>
    <w:rsid w:val="005C5D1C"/>
    <w:rsid w:val="005C6FDD"/>
    <w:rsid w:val="005D3E0C"/>
    <w:rsid w:val="005D4FB1"/>
    <w:rsid w:val="005D5B4A"/>
    <w:rsid w:val="005D603C"/>
    <w:rsid w:val="005E6FDF"/>
    <w:rsid w:val="005E7503"/>
    <w:rsid w:val="005F05E2"/>
    <w:rsid w:val="005F2147"/>
    <w:rsid w:val="005F5B39"/>
    <w:rsid w:val="005F5B51"/>
    <w:rsid w:val="005F69A7"/>
    <w:rsid w:val="00601344"/>
    <w:rsid w:val="00607A0A"/>
    <w:rsid w:val="00607CD7"/>
    <w:rsid w:val="006101F9"/>
    <w:rsid w:val="00616D25"/>
    <w:rsid w:val="0062021D"/>
    <w:rsid w:val="006240E5"/>
    <w:rsid w:val="00624CB9"/>
    <w:rsid w:val="00625D77"/>
    <w:rsid w:val="00626425"/>
    <w:rsid w:val="006326D7"/>
    <w:rsid w:val="006413AB"/>
    <w:rsid w:val="00642661"/>
    <w:rsid w:val="006566CF"/>
    <w:rsid w:val="00657DE1"/>
    <w:rsid w:val="006605BD"/>
    <w:rsid w:val="006615EF"/>
    <w:rsid w:val="00661753"/>
    <w:rsid w:val="00661A91"/>
    <w:rsid w:val="00666BF1"/>
    <w:rsid w:val="00670F05"/>
    <w:rsid w:val="006740F5"/>
    <w:rsid w:val="00674E49"/>
    <w:rsid w:val="00675CDA"/>
    <w:rsid w:val="00676A72"/>
    <w:rsid w:val="0067721F"/>
    <w:rsid w:val="00677D59"/>
    <w:rsid w:val="00683359"/>
    <w:rsid w:val="00683941"/>
    <w:rsid w:val="00683A4F"/>
    <w:rsid w:val="006849E7"/>
    <w:rsid w:val="00690B63"/>
    <w:rsid w:val="00691A99"/>
    <w:rsid w:val="00691E1D"/>
    <w:rsid w:val="00695458"/>
    <w:rsid w:val="0069659F"/>
    <w:rsid w:val="00696A20"/>
    <w:rsid w:val="006A00B2"/>
    <w:rsid w:val="006B059B"/>
    <w:rsid w:val="006B07B7"/>
    <w:rsid w:val="006B0DAD"/>
    <w:rsid w:val="006B12A9"/>
    <w:rsid w:val="006B2589"/>
    <w:rsid w:val="006B30E9"/>
    <w:rsid w:val="006B3893"/>
    <w:rsid w:val="006B3BE2"/>
    <w:rsid w:val="006C241D"/>
    <w:rsid w:val="006C564C"/>
    <w:rsid w:val="006C5FD6"/>
    <w:rsid w:val="006D0C96"/>
    <w:rsid w:val="006D506F"/>
    <w:rsid w:val="006D7624"/>
    <w:rsid w:val="006E086B"/>
    <w:rsid w:val="006E0E82"/>
    <w:rsid w:val="006E4B7F"/>
    <w:rsid w:val="006F1391"/>
    <w:rsid w:val="006F28B1"/>
    <w:rsid w:val="006F2ABA"/>
    <w:rsid w:val="006F5B9D"/>
    <w:rsid w:val="00704F6E"/>
    <w:rsid w:val="007050FD"/>
    <w:rsid w:val="0070537F"/>
    <w:rsid w:val="00705676"/>
    <w:rsid w:val="00706A39"/>
    <w:rsid w:val="007074D0"/>
    <w:rsid w:val="00707EFC"/>
    <w:rsid w:val="00710FF0"/>
    <w:rsid w:val="007167AA"/>
    <w:rsid w:val="00717FDA"/>
    <w:rsid w:val="00721940"/>
    <w:rsid w:val="00725413"/>
    <w:rsid w:val="0072620C"/>
    <w:rsid w:val="0072754E"/>
    <w:rsid w:val="007325F5"/>
    <w:rsid w:val="00734ADE"/>
    <w:rsid w:val="0073508E"/>
    <w:rsid w:val="0073615C"/>
    <w:rsid w:val="007407CF"/>
    <w:rsid w:val="00741BD2"/>
    <w:rsid w:val="007434BA"/>
    <w:rsid w:val="007455B5"/>
    <w:rsid w:val="00745FFA"/>
    <w:rsid w:val="00751A44"/>
    <w:rsid w:val="00754A4F"/>
    <w:rsid w:val="00756897"/>
    <w:rsid w:val="00763B1F"/>
    <w:rsid w:val="007664E2"/>
    <w:rsid w:val="00770A93"/>
    <w:rsid w:val="007713C1"/>
    <w:rsid w:val="00775C9E"/>
    <w:rsid w:val="007819E4"/>
    <w:rsid w:val="00784106"/>
    <w:rsid w:val="0078556E"/>
    <w:rsid w:val="00795B65"/>
    <w:rsid w:val="00795C71"/>
    <w:rsid w:val="00796A7F"/>
    <w:rsid w:val="007970CD"/>
    <w:rsid w:val="007A540D"/>
    <w:rsid w:val="007A7FCA"/>
    <w:rsid w:val="007B1207"/>
    <w:rsid w:val="007B2C14"/>
    <w:rsid w:val="007B480A"/>
    <w:rsid w:val="007B54CC"/>
    <w:rsid w:val="007C2ED7"/>
    <w:rsid w:val="007C3DAE"/>
    <w:rsid w:val="007C48C5"/>
    <w:rsid w:val="007C6261"/>
    <w:rsid w:val="007C7310"/>
    <w:rsid w:val="007D046B"/>
    <w:rsid w:val="007D17A4"/>
    <w:rsid w:val="007D1D0C"/>
    <w:rsid w:val="007D2059"/>
    <w:rsid w:val="007D24DC"/>
    <w:rsid w:val="007D56E9"/>
    <w:rsid w:val="007D5EFB"/>
    <w:rsid w:val="007D6928"/>
    <w:rsid w:val="007E1300"/>
    <w:rsid w:val="007E2808"/>
    <w:rsid w:val="007E5B8B"/>
    <w:rsid w:val="007E5CD3"/>
    <w:rsid w:val="007F18F0"/>
    <w:rsid w:val="007F468D"/>
    <w:rsid w:val="007F490C"/>
    <w:rsid w:val="00801FD6"/>
    <w:rsid w:val="00803994"/>
    <w:rsid w:val="00804BC8"/>
    <w:rsid w:val="0081113B"/>
    <w:rsid w:val="00811BFB"/>
    <w:rsid w:val="00814324"/>
    <w:rsid w:val="00814F8D"/>
    <w:rsid w:val="008213C0"/>
    <w:rsid w:val="00821DF4"/>
    <w:rsid w:val="0082316F"/>
    <w:rsid w:val="00823509"/>
    <w:rsid w:val="00824727"/>
    <w:rsid w:val="00825E64"/>
    <w:rsid w:val="008303E7"/>
    <w:rsid w:val="008312DC"/>
    <w:rsid w:val="0083512A"/>
    <w:rsid w:val="00840285"/>
    <w:rsid w:val="008443D0"/>
    <w:rsid w:val="00845E04"/>
    <w:rsid w:val="00846062"/>
    <w:rsid w:val="00851DA3"/>
    <w:rsid w:val="00854A2D"/>
    <w:rsid w:val="00855006"/>
    <w:rsid w:val="00856022"/>
    <w:rsid w:val="00864101"/>
    <w:rsid w:val="008644CC"/>
    <w:rsid w:val="00870690"/>
    <w:rsid w:val="00872102"/>
    <w:rsid w:val="0087252D"/>
    <w:rsid w:val="00875472"/>
    <w:rsid w:val="00875A03"/>
    <w:rsid w:val="00875CDF"/>
    <w:rsid w:val="008859F7"/>
    <w:rsid w:val="00892EA7"/>
    <w:rsid w:val="00896628"/>
    <w:rsid w:val="0089702D"/>
    <w:rsid w:val="008A01CF"/>
    <w:rsid w:val="008A0A2A"/>
    <w:rsid w:val="008A1499"/>
    <w:rsid w:val="008A74C8"/>
    <w:rsid w:val="008B4746"/>
    <w:rsid w:val="008B719F"/>
    <w:rsid w:val="008C0391"/>
    <w:rsid w:val="008C28CD"/>
    <w:rsid w:val="008C3662"/>
    <w:rsid w:val="008C4C07"/>
    <w:rsid w:val="008C5990"/>
    <w:rsid w:val="008C748D"/>
    <w:rsid w:val="008C7BA4"/>
    <w:rsid w:val="008D0EEC"/>
    <w:rsid w:val="008D16B6"/>
    <w:rsid w:val="008D24E4"/>
    <w:rsid w:val="008D6AA6"/>
    <w:rsid w:val="008E213F"/>
    <w:rsid w:val="008E25FD"/>
    <w:rsid w:val="008E3110"/>
    <w:rsid w:val="008E3834"/>
    <w:rsid w:val="008E7CF0"/>
    <w:rsid w:val="008F33C7"/>
    <w:rsid w:val="008F63BE"/>
    <w:rsid w:val="00900BA3"/>
    <w:rsid w:val="0090371B"/>
    <w:rsid w:val="00903739"/>
    <w:rsid w:val="00905E3D"/>
    <w:rsid w:val="00907E69"/>
    <w:rsid w:val="00910D26"/>
    <w:rsid w:val="009113CA"/>
    <w:rsid w:val="00911797"/>
    <w:rsid w:val="009130E9"/>
    <w:rsid w:val="009132DC"/>
    <w:rsid w:val="009150E4"/>
    <w:rsid w:val="009160B0"/>
    <w:rsid w:val="0091791F"/>
    <w:rsid w:val="009200AB"/>
    <w:rsid w:val="00922F5C"/>
    <w:rsid w:val="009253A9"/>
    <w:rsid w:val="00925DF9"/>
    <w:rsid w:val="0092748D"/>
    <w:rsid w:val="00932F15"/>
    <w:rsid w:val="0093357A"/>
    <w:rsid w:val="009336A6"/>
    <w:rsid w:val="009379C1"/>
    <w:rsid w:val="009418EF"/>
    <w:rsid w:val="00943440"/>
    <w:rsid w:val="00950ECF"/>
    <w:rsid w:val="00953F39"/>
    <w:rsid w:val="00961889"/>
    <w:rsid w:val="00970770"/>
    <w:rsid w:val="009717BD"/>
    <w:rsid w:val="00971AA9"/>
    <w:rsid w:val="009735AF"/>
    <w:rsid w:val="00973964"/>
    <w:rsid w:val="00981EF1"/>
    <w:rsid w:val="00982947"/>
    <w:rsid w:val="00982A6F"/>
    <w:rsid w:val="009837CD"/>
    <w:rsid w:val="00993904"/>
    <w:rsid w:val="009957CF"/>
    <w:rsid w:val="009A0984"/>
    <w:rsid w:val="009A179F"/>
    <w:rsid w:val="009A1ACC"/>
    <w:rsid w:val="009A5076"/>
    <w:rsid w:val="009A695C"/>
    <w:rsid w:val="009B0383"/>
    <w:rsid w:val="009B466F"/>
    <w:rsid w:val="009C23DB"/>
    <w:rsid w:val="009D1A24"/>
    <w:rsid w:val="009D1A98"/>
    <w:rsid w:val="009D38E2"/>
    <w:rsid w:val="009D3C05"/>
    <w:rsid w:val="009E0A45"/>
    <w:rsid w:val="009E2429"/>
    <w:rsid w:val="009E386B"/>
    <w:rsid w:val="009F1119"/>
    <w:rsid w:val="009F2C0A"/>
    <w:rsid w:val="009F2E4B"/>
    <w:rsid w:val="00A049C2"/>
    <w:rsid w:val="00A05642"/>
    <w:rsid w:val="00A12252"/>
    <w:rsid w:val="00A12CCC"/>
    <w:rsid w:val="00A1385F"/>
    <w:rsid w:val="00A141CA"/>
    <w:rsid w:val="00A154F1"/>
    <w:rsid w:val="00A15C63"/>
    <w:rsid w:val="00A168F3"/>
    <w:rsid w:val="00A16F84"/>
    <w:rsid w:val="00A178E3"/>
    <w:rsid w:val="00A2531A"/>
    <w:rsid w:val="00A258F4"/>
    <w:rsid w:val="00A30A89"/>
    <w:rsid w:val="00A3255A"/>
    <w:rsid w:val="00A3322A"/>
    <w:rsid w:val="00A35E8D"/>
    <w:rsid w:val="00A40360"/>
    <w:rsid w:val="00A408DF"/>
    <w:rsid w:val="00A41A05"/>
    <w:rsid w:val="00A41C59"/>
    <w:rsid w:val="00A43310"/>
    <w:rsid w:val="00A4652A"/>
    <w:rsid w:val="00A47D11"/>
    <w:rsid w:val="00A5153E"/>
    <w:rsid w:val="00A55259"/>
    <w:rsid w:val="00A55C08"/>
    <w:rsid w:val="00A60597"/>
    <w:rsid w:val="00A64249"/>
    <w:rsid w:val="00A70167"/>
    <w:rsid w:val="00A7067F"/>
    <w:rsid w:val="00A70868"/>
    <w:rsid w:val="00A71717"/>
    <w:rsid w:val="00A75FB1"/>
    <w:rsid w:val="00A85824"/>
    <w:rsid w:val="00A876B7"/>
    <w:rsid w:val="00A91D9A"/>
    <w:rsid w:val="00A9577A"/>
    <w:rsid w:val="00A957C8"/>
    <w:rsid w:val="00A96389"/>
    <w:rsid w:val="00A9650E"/>
    <w:rsid w:val="00AA2548"/>
    <w:rsid w:val="00AB1AB8"/>
    <w:rsid w:val="00AB22E4"/>
    <w:rsid w:val="00AB4131"/>
    <w:rsid w:val="00AB4412"/>
    <w:rsid w:val="00AB5F31"/>
    <w:rsid w:val="00AB680F"/>
    <w:rsid w:val="00AC092C"/>
    <w:rsid w:val="00AC22EC"/>
    <w:rsid w:val="00AC6659"/>
    <w:rsid w:val="00AD2758"/>
    <w:rsid w:val="00AD31CB"/>
    <w:rsid w:val="00AD33A3"/>
    <w:rsid w:val="00AD5AFC"/>
    <w:rsid w:val="00AE1BF1"/>
    <w:rsid w:val="00AE4157"/>
    <w:rsid w:val="00B00312"/>
    <w:rsid w:val="00B00D60"/>
    <w:rsid w:val="00B109CB"/>
    <w:rsid w:val="00B10F6E"/>
    <w:rsid w:val="00B1157A"/>
    <w:rsid w:val="00B12454"/>
    <w:rsid w:val="00B16998"/>
    <w:rsid w:val="00B16B78"/>
    <w:rsid w:val="00B24A8E"/>
    <w:rsid w:val="00B4015F"/>
    <w:rsid w:val="00B45F35"/>
    <w:rsid w:val="00B503F7"/>
    <w:rsid w:val="00B51F80"/>
    <w:rsid w:val="00B52BCD"/>
    <w:rsid w:val="00B53BA0"/>
    <w:rsid w:val="00B54414"/>
    <w:rsid w:val="00B5719D"/>
    <w:rsid w:val="00B637DA"/>
    <w:rsid w:val="00B6380E"/>
    <w:rsid w:val="00B64BC4"/>
    <w:rsid w:val="00B67B9C"/>
    <w:rsid w:val="00B721CD"/>
    <w:rsid w:val="00B72248"/>
    <w:rsid w:val="00B7355E"/>
    <w:rsid w:val="00B75342"/>
    <w:rsid w:val="00B82DAF"/>
    <w:rsid w:val="00B8373A"/>
    <w:rsid w:val="00B87B87"/>
    <w:rsid w:val="00B9160F"/>
    <w:rsid w:val="00B93135"/>
    <w:rsid w:val="00B94A58"/>
    <w:rsid w:val="00B94F82"/>
    <w:rsid w:val="00B964AF"/>
    <w:rsid w:val="00BA0FCE"/>
    <w:rsid w:val="00BB1FC3"/>
    <w:rsid w:val="00BB301A"/>
    <w:rsid w:val="00BB41B0"/>
    <w:rsid w:val="00BB798C"/>
    <w:rsid w:val="00BC72EC"/>
    <w:rsid w:val="00BD0265"/>
    <w:rsid w:val="00BD0523"/>
    <w:rsid w:val="00BD1A7A"/>
    <w:rsid w:val="00BD3BE8"/>
    <w:rsid w:val="00BD5E03"/>
    <w:rsid w:val="00BD6541"/>
    <w:rsid w:val="00BD7C7E"/>
    <w:rsid w:val="00BE026B"/>
    <w:rsid w:val="00BE22E6"/>
    <w:rsid w:val="00BE5510"/>
    <w:rsid w:val="00BE6381"/>
    <w:rsid w:val="00BF1A2A"/>
    <w:rsid w:val="00BF46F9"/>
    <w:rsid w:val="00BF75C9"/>
    <w:rsid w:val="00C00719"/>
    <w:rsid w:val="00C016D4"/>
    <w:rsid w:val="00C0272A"/>
    <w:rsid w:val="00C02DF6"/>
    <w:rsid w:val="00C05D5D"/>
    <w:rsid w:val="00C07CE6"/>
    <w:rsid w:val="00C07DA1"/>
    <w:rsid w:val="00C10B07"/>
    <w:rsid w:val="00C1589F"/>
    <w:rsid w:val="00C158CD"/>
    <w:rsid w:val="00C255AC"/>
    <w:rsid w:val="00C26311"/>
    <w:rsid w:val="00C3112B"/>
    <w:rsid w:val="00C3238F"/>
    <w:rsid w:val="00C35812"/>
    <w:rsid w:val="00C36E24"/>
    <w:rsid w:val="00C40DBB"/>
    <w:rsid w:val="00C46966"/>
    <w:rsid w:val="00C472EE"/>
    <w:rsid w:val="00C47544"/>
    <w:rsid w:val="00C50D19"/>
    <w:rsid w:val="00C56388"/>
    <w:rsid w:val="00C5736D"/>
    <w:rsid w:val="00C57F2B"/>
    <w:rsid w:val="00C60096"/>
    <w:rsid w:val="00C61915"/>
    <w:rsid w:val="00C61918"/>
    <w:rsid w:val="00C62F21"/>
    <w:rsid w:val="00C644EA"/>
    <w:rsid w:val="00C658B0"/>
    <w:rsid w:val="00C82457"/>
    <w:rsid w:val="00C82F79"/>
    <w:rsid w:val="00C82FA7"/>
    <w:rsid w:val="00C85335"/>
    <w:rsid w:val="00C8599F"/>
    <w:rsid w:val="00C918CC"/>
    <w:rsid w:val="00C94A97"/>
    <w:rsid w:val="00CA13A8"/>
    <w:rsid w:val="00CA4698"/>
    <w:rsid w:val="00CA5E72"/>
    <w:rsid w:val="00CB04CA"/>
    <w:rsid w:val="00CB3F10"/>
    <w:rsid w:val="00CB6667"/>
    <w:rsid w:val="00CB688D"/>
    <w:rsid w:val="00CC0838"/>
    <w:rsid w:val="00CC0896"/>
    <w:rsid w:val="00CC27BE"/>
    <w:rsid w:val="00CC2F4F"/>
    <w:rsid w:val="00CC51D0"/>
    <w:rsid w:val="00CC5A39"/>
    <w:rsid w:val="00CC64CF"/>
    <w:rsid w:val="00CC7345"/>
    <w:rsid w:val="00CD2D22"/>
    <w:rsid w:val="00CD2DD5"/>
    <w:rsid w:val="00CD56DF"/>
    <w:rsid w:val="00CE077E"/>
    <w:rsid w:val="00CE131E"/>
    <w:rsid w:val="00CE24A8"/>
    <w:rsid w:val="00CE2CEB"/>
    <w:rsid w:val="00CE33D0"/>
    <w:rsid w:val="00CE3AE8"/>
    <w:rsid w:val="00CE6B2A"/>
    <w:rsid w:val="00CE6E36"/>
    <w:rsid w:val="00CE7468"/>
    <w:rsid w:val="00CE7D55"/>
    <w:rsid w:val="00CF00BF"/>
    <w:rsid w:val="00D001F1"/>
    <w:rsid w:val="00D0211E"/>
    <w:rsid w:val="00D03EE1"/>
    <w:rsid w:val="00D0634C"/>
    <w:rsid w:val="00D070B4"/>
    <w:rsid w:val="00D11298"/>
    <w:rsid w:val="00D15443"/>
    <w:rsid w:val="00D16383"/>
    <w:rsid w:val="00D1768B"/>
    <w:rsid w:val="00D25330"/>
    <w:rsid w:val="00D27569"/>
    <w:rsid w:val="00D30DF3"/>
    <w:rsid w:val="00D31437"/>
    <w:rsid w:val="00D33D12"/>
    <w:rsid w:val="00D351C0"/>
    <w:rsid w:val="00D366AE"/>
    <w:rsid w:val="00D40CE0"/>
    <w:rsid w:val="00D42FCB"/>
    <w:rsid w:val="00D43FA5"/>
    <w:rsid w:val="00D45E6C"/>
    <w:rsid w:val="00D475C9"/>
    <w:rsid w:val="00D51660"/>
    <w:rsid w:val="00D54DB8"/>
    <w:rsid w:val="00D57A73"/>
    <w:rsid w:val="00D60D8B"/>
    <w:rsid w:val="00D60F63"/>
    <w:rsid w:val="00D6331C"/>
    <w:rsid w:val="00D64D12"/>
    <w:rsid w:val="00D6528C"/>
    <w:rsid w:val="00D72CBE"/>
    <w:rsid w:val="00D75B9F"/>
    <w:rsid w:val="00D770A3"/>
    <w:rsid w:val="00D7738D"/>
    <w:rsid w:val="00D81E4A"/>
    <w:rsid w:val="00D83874"/>
    <w:rsid w:val="00D873D1"/>
    <w:rsid w:val="00D873DB"/>
    <w:rsid w:val="00D87C58"/>
    <w:rsid w:val="00D931EE"/>
    <w:rsid w:val="00D95AD1"/>
    <w:rsid w:val="00D96586"/>
    <w:rsid w:val="00DA0E91"/>
    <w:rsid w:val="00DA47F2"/>
    <w:rsid w:val="00DB3A10"/>
    <w:rsid w:val="00DB4E53"/>
    <w:rsid w:val="00DC0876"/>
    <w:rsid w:val="00DC0D32"/>
    <w:rsid w:val="00DD0565"/>
    <w:rsid w:val="00DD1711"/>
    <w:rsid w:val="00DD417B"/>
    <w:rsid w:val="00DD4B3A"/>
    <w:rsid w:val="00DD4DD2"/>
    <w:rsid w:val="00DD7686"/>
    <w:rsid w:val="00DE00F4"/>
    <w:rsid w:val="00DE1EB2"/>
    <w:rsid w:val="00DE294C"/>
    <w:rsid w:val="00DE37D0"/>
    <w:rsid w:val="00DE3F65"/>
    <w:rsid w:val="00DF0B95"/>
    <w:rsid w:val="00DF1D42"/>
    <w:rsid w:val="00DF21C3"/>
    <w:rsid w:val="00DF490D"/>
    <w:rsid w:val="00DF4CC8"/>
    <w:rsid w:val="00DF5BD4"/>
    <w:rsid w:val="00DF6C93"/>
    <w:rsid w:val="00E00339"/>
    <w:rsid w:val="00E02E0A"/>
    <w:rsid w:val="00E03FB8"/>
    <w:rsid w:val="00E0432C"/>
    <w:rsid w:val="00E060BC"/>
    <w:rsid w:val="00E06478"/>
    <w:rsid w:val="00E0671B"/>
    <w:rsid w:val="00E06C52"/>
    <w:rsid w:val="00E0728A"/>
    <w:rsid w:val="00E1213D"/>
    <w:rsid w:val="00E130A1"/>
    <w:rsid w:val="00E13CDE"/>
    <w:rsid w:val="00E142A8"/>
    <w:rsid w:val="00E14AB4"/>
    <w:rsid w:val="00E15D0F"/>
    <w:rsid w:val="00E16E65"/>
    <w:rsid w:val="00E2595D"/>
    <w:rsid w:val="00E27084"/>
    <w:rsid w:val="00E34943"/>
    <w:rsid w:val="00E4073A"/>
    <w:rsid w:val="00E42E38"/>
    <w:rsid w:val="00E45B86"/>
    <w:rsid w:val="00E45C20"/>
    <w:rsid w:val="00E51069"/>
    <w:rsid w:val="00E52C0B"/>
    <w:rsid w:val="00E54286"/>
    <w:rsid w:val="00E5446E"/>
    <w:rsid w:val="00E5497F"/>
    <w:rsid w:val="00E60134"/>
    <w:rsid w:val="00E62B48"/>
    <w:rsid w:val="00E6617A"/>
    <w:rsid w:val="00E721D6"/>
    <w:rsid w:val="00E75F09"/>
    <w:rsid w:val="00E769F9"/>
    <w:rsid w:val="00E80240"/>
    <w:rsid w:val="00E824F0"/>
    <w:rsid w:val="00E82DDB"/>
    <w:rsid w:val="00E83BD4"/>
    <w:rsid w:val="00E846E2"/>
    <w:rsid w:val="00E86A43"/>
    <w:rsid w:val="00E91C6C"/>
    <w:rsid w:val="00E94472"/>
    <w:rsid w:val="00E9516F"/>
    <w:rsid w:val="00E97CF1"/>
    <w:rsid w:val="00EA3F01"/>
    <w:rsid w:val="00EB2D17"/>
    <w:rsid w:val="00EB6E15"/>
    <w:rsid w:val="00EB7742"/>
    <w:rsid w:val="00EC5E8C"/>
    <w:rsid w:val="00ED4E28"/>
    <w:rsid w:val="00ED6862"/>
    <w:rsid w:val="00ED6B96"/>
    <w:rsid w:val="00EE4091"/>
    <w:rsid w:val="00EE411A"/>
    <w:rsid w:val="00EE58C0"/>
    <w:rsid w:val="00EE71B7"/>
    <w:rsid w:val="00EF0C24"/>
    <w:rsid w:val="00EF58E5"/>
    <w:rsid w:val="00EF6036"/>
    <w:rsid w:val="00EF6296"/>
    <w:rsid w:val="00EF64A0"/>
    <w:rsid w:val="00EF7CED"/>
    <w:rsid w:val="00F00C1D"/>
    <w:rsid w:val="00F017D6"/>
    <w:rsid w:val="00F045A8"/>
    <w:rsid w:val="00F06C3C"/>
    <w:rsid w:val="00F07220"/>
    <w:rsid w:val="00F078B4"/>
    <w:rsid w:val="00F108F7"/>
    <w:rsid w:val="00F139BB"/>
    <w:rsid w:val="00F143A9"/>
    <w:rsid w:val="00F1446E"/>
    <w:rsid w:val="00F17C53"/>
    <w:rsid w:val="00F20519"/>
    <w:rsid w:val="00F300BC"/>
    <w:rsid w:val="00F33505"/>
    <w:rsid w:val="00F33CE1"/>
    <w:rsid w:val="00F35903"/>
    <w:rsid w:val="00F425B3"/>
    <w:rsid w:val="00F4323E"/>
    <w:rsid w:val="00F47B9B"/>
    <w:rsid w:val="00F512A5"/>
    <w:rsid w:val="00F5170B"/>
    <w:rsid w:val="00F5258E"/>
    <w:rsid w:val="00F533C5"/>
    <w:rsid w:val="00F618AF"/>
    <w:rsid w:val="00F62481"/>
    <w:rsid w:val="00F63A7B"/>
    <w:rsid w:val="00F64C9C"/>
    <w:rsid w:val="00F67458"/>
    <w:rsid w:val="00F70C7B"/>
    <w:rsid w:val="00F74540"/>
    <w:rsid w:val="00F804DF"/>
    <w:rsid w:val="00F839E5"/>
    <w:rsid w:val="00F8467E"/>
    <w:rsid w:val="00F90731"/>
    <w:rsid w:val="00F90D06"/>
    <w:rsid w:val="00F9451A"/>
    <w:rsid w:val="00FA4486"/>
    <w:rsid w:val="00FA4614"/>
    <w:rsid w:val="00FB012A"/>
    <w:rsid w:val="00FB0204"/>
    <w:rsid w:val="00FB08FF"/>
    <w:rsid w:val="00FB0E59"/>
    <w:rsid w:val="00FB255A"/>
    <w:rsid w:val="00FB3256"/>
    <w:rsid w:val="00FB5E21"/>
    <w:rsid w:val="00FB67B7"/>
    <w:rsid w:val="00FB6A3C"/>
    <w:rsid w:val="00FC3B31"/>
    <w:rsid w:val="00FC42FC"/>
    <w:rsid w:val="00FC5058"/>
    <w:rsid w:val="00FC66C9"/>
    <w:rsid w:val="00FD024C"/>
    <w:rsid w:val="00FD588F"/>
    <w:rsid w:val="00FE2C2E"/>
    <w:rsid w:val="00FE7615"/>
    <w:rsid w:val="00FF0A9F"/>
    <w:rsid w:val="00FF14EA"/>
    <w:rsid w:val="00FF2CC8"/>
    <w:rsid w:val="00FF308B"/>
    <w:rsid w:val="00FF4DB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BE55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D40CE0"/>
    <w:pPr>
      <w:spacing w:line="360" w:lineRule="auto"/>
      <w:jc w:val="both"/>
    </w:pPr>
    <w:rPr>
      <w:rFonts w:ascii="Times New Roman" w:eastAsia="Times New Roman" w:hAnsi="Times New Roman"/>
      <w:szCs w:val="24"/>
      <w:lang w:eastAsia="de-DE"/>
    </w:rPr>
  </w:style>
  <w:style w:type="paragraph" w:styleId="berschrift1">
    <w:name w:val="heading 1"/>
    <w:basedOn w:val="Standard"/>
    <w:next w:val="Standard"/>
    <w:link w:val="berschrift1Zchn"/>
    <w:qFormat/>
    <w:rsid w:val="00075F28"/>
    <w:pPr>
      <w:keepNext/>
      <w:spacing w:before="480" w:after="240" w:line="240" w:lineRule="auto"/>
      <w:outlineLvl w:val="0"/>
    </w:pPr>
    <w:rPr>
      <w:rFonts w:cs="Arial"/>
      <w:b/>
      <w:bCs/>
      <w:color w:val="000000"/>
      <w:kern w:val="32"/>
      <w:szCs w:val="32"/>
    </w:rPr>
  </w:style>
  <w:style w:type="paragraph" w:styleId="berschrift2">
    <w:name w:val="heading 2"/>
    <w:basedOn w:val="Standard"/>
    <w:next w:val="Standard"/>
    <w:link w:val="berschrift2Zchn"/>
    <w:qFormat/>
    <w:rsid w:val="00E00339"/>
    <w:pPr>
      <w:keepNext/>
      <w:spacing w:before="240" w:after="240" w:line="240" w:lineRule="auto"/>
      <w:outlineLvl w:val="1"/>
    </w:pPr>
    <w:rPr>
      <w:rFonts w:cs="Arial"/>
      <w:b/>
      <w:bCs/>
      <w:iCs/>
      <w:szCs w:val="28"/>
    </w:rPr>
  </w:style>
  <w:style w:type="paragraph" w:styleId="berschrift3">
    <w:name w:val="heading 3"/>
    <w:basedOn w:val="Standard"/>
    <w:next w:val="Standard"/>
    <w:link w:val="berschrift3Zchn"/>
    <w:qFormat/>
    <w:rsid w:val="005A4F32"/>
    <w:pPr>
      <w:keepNext/>
      <w:spacing w:before="240" w:after="240" w:line="240" w:lineRule="auto"/>
      <w:outlineLvl w:val="2"/>
    </w:pPr>
    <w:rPr>
      <w:rFonts w:cs="Arial"/>
      <w:b/>
      <w:bCs/>
      <w:szCs w:val="26"/>
    </w:rPr>
  </w:style>
  <w:style w:type="paragraph" w:styleId="berschrift4">
    <w:name w:val="heading 4"/>
    <w:basedOn w:val="Standard"/>
    <w:next w:val="Standard"/>
    <w:link w:val="berschrift4Zchn"/>
    <w:rsid w:val="00ED6B96"/>
    <w:pPr>
      <w:keepNext/>
      <w:outlineLvl w:val="3"/>
    </w:pPr>
    <w:rPr>
      <w:b/>
      <w:bCs/>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treff">
    <w:name w:val="Betreff"/>
    <w:basedOn w:val="Standard"/>
    <w:next w:val="Standard"/>
    <w:rsid w:val="00ED6B96"/>
    <w:rPr>
      <w:b/>
    </w:rPr>
  </w:style>
  <w:style w:type="paragraph" w:customStyle="1" w:styleId="Bullets">
    <w:name w:val="Bullets"/>
    <w:basedOn w:val="Standard"/>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NormaleTabelle"/>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Kopfzeile">
    <w:name w:val="header"/>
    <w:basedOn w:val="Standard"/>
    <w:link w:val="KopfzeileZchn"/>
    <w:rsid w:val="00ED6B96"/>
    <w:pPr>
      <w:tabs>
        <w:tab w:val="center" w:pos="4536"/>
        <w:tab w:val="right" w:pos="9072"/>
      </w:tabs>
    </w:pPr>
  </w:style>
  <w:style w:type="character" w:customStyle="1" w:styleId="berschrift1Zchn">
    <w:name w:val="Überschrift 1 Zchn"/>
    <w:link w:val="berschrift1"/>
    <w:rsid w:val="00075F28"/>
    <w:rPr>
      <w:rFonts w:ascii="Times New Roman" w:eastAsia="Times New Roman" w:hAnsi="Times New Roman" w:cs="Arial"/>
      <w:b/>
      <w:bCs/>
      <w:color w:val="000000"/>
      <w:kern w:val="32"/>
      <w:szCs w:val="32"/>
      <w:lang w:eastAsia="de-DE"/>
    </w:rPr>
  </w:style>
  <w:style w:type="character" w:customStyle="1" w:styleId="berschrift3Zchn">
    <w:name w:val="Überschrift 3 Zchn"/>
    <w:link w:val="berschrift3"/>
    <w:rsid w:val="005A4F32"/>
    <w:rPr>
      <w:rFonts w:ascii="Times New Roman" w:eastAsia="Times New Roman" w:hAnsi="Times New Roman" w:cs="Arial"/>
      <w:b/>
      <w:bCs/>
      <w:szCs w:val="26"/>
      <w:lang w:eastAsia="de-DE"/>
    </w:rPr>
  </w:style>
  <w:style w:type="character" w:customStyle="1" w:styleId="berschrift4Zchn">
    <w:name w:val="Überschrift 4 Zchn"/>
    <w:link w:val="berschrift4"/>
    <w:rsid w:val="00796A7F"/>
    <w:rPr>
      <w:rFonts w:ascii="Verdana" w:eastAsia="Times New Roman" w:hAnsi="Verdana" w:cs="Times New Roman"/>
      <w:b/>
      <w:bCs/>
      <w:sz w:val="19"/>
      <w:szCs w:val="28"/>
      <w:lang w:eastAsia="de-DE"/>
    </w:rPr>
  </w:style>
  <w:style w:type="character" w:customStyle="1" w:styleId="KopfzeileZchn">
    <w:name w:val="Kopfzeile Zchn"/>
    <w:link w:val="Kopfzeile"/>
    <w:rsid w:val="00ED6B96"/>
    <w:rPr>
      <w:rFonts w:ascii="Verdana" w:eastAsia="Times New Roman" w:hAnsi="Verdana" w:cs="Times New Roman"/>
      <w:sz w:val="19"/>
      <w:szCs w:val="24"/>
      <w:lang w:eastAsia="de-DE"/>
    </w:rPr>
  </w:style>
  <w:style w:type="character" w:customStyle="1" w:styleId="berschrift2Zchn">
    <w:name w:val="Überschrift 2 Zchn"/>
    <w:link w:val="berschrift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Standard"/>
    <w:rsid w:val="00ED6B96"/>
    <w:pPr>
      <w:spacing w:line="160" w:lineRule="exact"/>
    </w:pPr>
    <w:rPr>
      <w:color w:val="808080"/>
      <w:sz w:val="13"/>
    </w:rPr>
  </w:style>
  <w:style w:type="paragraph" w:customStyle="1" w:styleId="Name">
    <w:name w:val="Name"/>
    <w:basedOn w:val="Standard"/>
    <w:rsid w:val="00ED6B96"/>
    <w:pPr>
      <w:spacing w:before="160" w:after="80"/>
    </w:pPr>
    <w:rPr>
      <w:rFonts w:ascii="Book Antiqua" w:hAnsi="Book Antiqua"/>
      <w:color w:val="808080"/>
      <w:sz w:val="22"/>
    </w:rPr>
  </w:style>
  <w:style w:type="paragraph" w:customStyle="1" w:styleId="CopernicusWordtemplate">
    <w:name w:val="Copernicus_Word_template"/>
    <w:basedOn w:val="Standard"/>
    <w:link w:val="CopernicusWordtemplateChar"/>
    <w:rsid w:val="00B5719D"/>
  </w:style>
  <w:style w:type="character" w:customStyle="1" w:styleId="CopernicusWordtemplateChar">
    <w:name w:val="Copernicus_Word_template Char"/>
    <w:basedOn w:val="Absatz-Standardschriftart"/>
    <w:link w:val="CopernicusWordtemplate"/>
    <w:rsid w:val="00B5719D"/>
    <w:rPr>
      <w:rFonts w:ascii="Times New Roman" w:eastAsia="Times New Roman" w:hAnsi="Times New Roman"/>
      <w:sz w:val="24"/>
      <w:szCs w:val="24"/>
      <w:lang w:eastAsia="de-DE"/>
    </w:rPr>
  </w:style>
  <w:style w:type="character" w:styleId="Zeilennummer">
    <w:name w:val="line number"/>
    <w:basedOn w:val="Absatz-Standardschriftart"/>
    <w:uiPriority w:val="99"/>
    <w:semiHidden/>
    <w:unhideWhenUsed/>
    <w:rsid w:val="00D40CE0"/>
  </w:style>
  <w:style w:type="paragraph" w:customStyle="1" w:styleId="MStitle">
    <w:name w:val="MS title"/>
    <w:basedOn w:val="Standard"/>
    <w:link w:val="MStitleChar"/>
    <w:qFormat/>
    <w:rsid w:val="0091791F"/>
    <w:pPr>
      <w:spacing w:before="360" w:line="440" w:lineRule="exact"/>
      <w:contextualSpacing/>
    </w:pPr>
    <w:rPr>
      <w:b/>
      <w:sz w:val="34"/>
    </w:rPr>
  </w:style>
  <w:style w:type="paragraph" w:styleId="Listenabsatz">
    <w:name w:val="List Paragraph"/>
    <w:basedOn w:val="Standard"/>
    <w:uiPriority w:val="34"/>
    <w:rsid w:val="00B4015F"/>
    <w:pPr>
      <w:ind w:left="720"/>
      <w:contextualSpacing/>
    </w:pPr>
  </w:style>
  <w:style w:type="character" w:customStyle="1" w:styleId="MStitleChar">
    <w:name w:val="MS title Char"/>
    <w:basedOn w:val="Absatz-Standardschriftart"/>
    <w:link w:val="MStitle"/>
    <w:rsid w:val="0091791F"/>
    <w:rPr>
      <w:rFonts w:ascii="Times New Roman" w:eastAsia="Times New Roman" w:hAnsi="Times New Roman"/>
      <w:b/>
      <w:sz w:val="34"/>
      <w:szCs w:val="24"/>
      <w:lang w:eastAsia="de-DE"/>
    </w:rPr>
  </w:style>
  <w:style w:type="paragraph" w:customStyle="1" w:styleId="Affiliation">
    <w:name w:val="Affiliation"/>
    <w:basedOn w:val="Standard"/>
    <w:link w:val="AffiliationChar"/>
    <w:qFormat/>
    <w:rsid w:val="00450DB9"/>
    <w:pPr>
      <w:spacing w:before="120" w:line="240" w:lineRule="auto"/>
      <w:contextualSpacing/>
    </w:pPr>
  </w:style>
  <w:style w:type="character" w:styleId="Platzhaltertext">
    <w:name w:val="Placeholder Text"/>
    <w:basedOn w:val="Absatz-Standardschriftart"/>
    <w:uiPriority w:val="99"/>
    <w:semiHidden/>
    <w:rsid w:val="003D5288"/>
    <w:rPr>
      <w:color w:val="808080"/>
    </w:rPr>
  </w:style>
  <w:style w:type="character" w:customStyle="1" w:styleId="AffiliationChar">
    <w:name w:val="Affiliation Char"/>
    <w:basedOn w:val="Absatz-Standardschriftart"/>
    <w:link w:val="Affiliation"/>
    <w:rsid w:val="00450DB9"/>
    <w:rPr>
      <w:rFonts w:ascii="Times New Roman" w:eastAsia="Times New Roman" w:hAnsi="Times New Roman"/>
      <w:szCs w:val="24"/>
      <w:lang w:eastAsia="de-DE"/>
    </w:rPr>
  </w:style>
  <w:style w:type="paragraph" w:styleId="Sprechblasentext">
    <w:name w:val="Balloon Text"/>
    <w:basedOn w:val="Standard"/>
    <w:link w:val="SprechblasentextZchn"/>
    <w:uiPriority w:val="99"/>
    <w:semiHidden/>
    <w:unhideWhenUsed/>
    <w:rsid w:val="003D5288"/>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D5288"/>
    <w:rPr>
      <w:rFonts w:ascii="Tahoma" w:eastAsia="Times New Roman" w:hAnsi="Tahoma" w:cs="Tahoma"/>
      <w:sz w:val="16"/>
      <w:szCs w:val="16"/>
      <w:lang w:eastAsia="de-DE"/>
    </w:rPr>
  </w:style>
  <w:style w:type="paragraph" w:customStyle="1" w:styleId="Equation">
    <w:name w:val="Equation"/>
    <w:basedOn w:val="Standard"/>
    <w:link w:val="EquationChar"/>
    <w:rsid w:val="00C35812"/>
    <w:pPr>
      <w:spacing w:before="120" w:after="120"/>
    </w:pPr>
    <w:rPr>
      <w:rFonts w:ascii="Cambria Math" w:hAnsi="Cambria Math"/>
    </w:rPr>
  </w:style>
  <w:style w:type="paragraph" w:styleId="Beschriftung">
    <w:name w:val="caption"/>
    <w:basedOn w:val="Standard"/>
    <w:next w:val="Standard"/>
    <w:uiPriority w:val="35"/>
    <w:unhideWhenUsed/>
    <w:qFormat/>
    <w:rsid w:val="003A4FB4"/>
    <w:pPr>
      <w:spacing w:after="200" w:line="240" w:lineRule="auto"/>
    </w:pPr>
    <w:rPr>
      <w:b/>
      <w:bCs/>
      <w:sz w:val="18"/>
      <w:szCs w:val="18"/>
    </w:rPr>
  </w:style>
  <w:style w:type="character" w:customStyle="1" w:styleId="EquationChar">
    <w:name w:val="Equation Char"/>
    <w:basedOn w:val="Absatz-Standardschriftart"/>
    <w:link w:val="Equation"/>
    <w:rsid w:val="00C35812"/>
    <w:rPr>
      <w:rFonts w:ascii="Cambria Math" w:eastAsia="Times New Roman" w:hAnsi="Cambria Math"/>
      <w:szCs w:val="24"/>
      <w:lang w:eastAsia="de-DE"/>
    </w:rPr>
  </w:style>
  <w:style w:type="paragraph" w:styleId="Fuzeile">
    <w:name w:val="footer"/>
    <w:basedOn w:val="Standard"/>
    <w:link w:val="FuzeileZchn"/>
    <w:uiPriority w:val="99"/>
    <w:unhideWhenUsed/>
    <w:rsid w:val="006D0C96"/>
    <w:pPr>
      <w:tabs>
        <w:tab w:val="center" w:pos="4513"/>
        <w:tab w:val="right" w:pos="9026"/>
      </w:tabs>
      <w:spacing w:line="240" w:lineRule="auto"/>
    </w:pPr>
  </w:style>
  <w:style w:type="character" w:customStyle="1" w:styleId="FuzeileZchn">
    <w:name w:val="Fußzeile Zchn"/>
    <w:basedOn w:val="Absatz-Standardschriftart"/>
    <w:link w:val="Fuzeile"/>
    <w:uiPriority w:val="99"/>
    <w:rsid w:val="006D0C96"/>
    <w:rPr>
      <w:rFonts w:ascii="Times New Roman" w:eastAsia="Times New Roman" w:hAnsi="Times New Roman"/>
      <w:szCs w:val="24"/>
      <w:lang w:eastAsia="de-DE"/>
    </w:rPr>
  </w:style>
  <w:style w:type="paragraph" w:customStyle="1" w:styleId="Correspondence">
    <w:name w:val="Correspondence"/>
    <w:basedOn w:val="Standard"/>
    <w:link w:val="CorrespondenceChar"/>
    <w:qFormat/>
    <w:rsid w:val="008E213F"/>
    <w:pPr>
      <w:spacing w:before="120" w:after="360" w:line="240" w:lineRule="auto"/>
    </w:pPr>
  </w:style>
  <w:style w:type="character" w:customStyle="1" w:styleId="CorrespondenceChar">
    <w:name w:val="Correspondence Char"/>
    <w:basedOn w:val="Absatz-Standardschriftart"/>
    <w:link w:val="Correspondence"/>
    <w:rsid w:val="008E213F"/>
    <w:rPr>
      <w:rFonts w:ascii="Times New Roman" w:eastAsia="Times New Roman" w:hAnsi="Times New Roman"/>
      <w:szCs w:val="24"/>
      <w:lang w:eastAsia="de-DE"/>
    </w:rPr>
  </w:style>
  <w:style w:type="paragraph" w:customStyle="1" w:styleId="Authors">
    <w:name w:val="Authors"/>
    <w:basedOn w:val="Standard"/>
    <w:link w:val="AuthorsChar"/>
    <w:qFormat/>
    <w:rsid w:val="00BD0523"/>
    <w:pPr>
      <w:spacing w:before="180" w:line="240" w:lineRule="auto"/>
      <w:contextualSpacing/>
    </w:pPr>
    <w:rPr>
      <w:sz w:val="24"/>
    </w:rPr>
  </w:style>
  <w:style w:type="character" w:customStyle="1" w:styleId="AuthorsChar">
    <w:name w:val="Authors Char"/>
    <w:basedOn w:val="Absatz-Standardschriftart"/>
    <w:link w:val="Authors"/>
    <w:rsid w:val="00BD0523"/>
    <w:rPr>
      <w:rFonts w:ascii="Times New Roman" w:eastAsia="Times New Roman" w:hAnsi="Times New Roman"/>
      <w:sz w:val="24"/>
      <w:szCs w:val="24"/>
      <w:lang w:eastAsia="de-DE"/>
    </w:rPr>
  </w:style>
  <w:style w:type="paragraph" w:customStyle="1" w:styleId="EndNoteBibliographyTitle">
    <w:name w:val="EndNote Bibliography Title"/>
    <w:basedOn w:val="Standard"/>
    <w:link w:val="EndNoteBibliographyTitleZchn"/>
    <w:rsid w:val="00CE6E36"/>
    <w:pPr>
      <w:jc w:val="center"/>
    </w:pPr>
    <w:rPr>
      <w:noProof/>
      <w:lang w:val="de-DE"/>
    </w:rPr>
  </w:style>
  <w:style w:type="character" w:customStyle="1" w:styleId="EndNoteBibliographyTitleZchn">
    <w:name w:val="EndNote Bibliography Title Zchn"/>
    <w:basedOn w:val="Absatz-Standardschriftart"/>
    <w:link w:val="EndNoteBibliographyTitle"/>
    <w:rsid w:val="00CE6E36"/>
    <w:rPr>
      <w:rFonts w:ascii="Times New Roman" w:eastAsia="Times New Roman" w:hAnsi="Times New Roman"/>
      <w:noProof/>
      <w:szCs w:val="24"/>
      <w:lang w:val="de-DE" w:eastAsia="de-DE"/>
    </w:rPr>
  </w:style>
  <w:style w:type="paragraph" w:customStyle="1" w:styleId="EndNoteBibliography">
    <w:name w:val="EndNote Bibliography"/>
    <w:basedOn w:val="Standard"/>
    <w:link w:val="EndNoteBibliographyZchn"/>
    <w:rsid w:val="00CE6E36"/>
    <w:pPr>
      <w:spacing w:line="240" w:lineRule="auto"/>
    </w:pPr>
    <w:rPr>
      <w:noProof/>
      <w:lang w:val="de-DE"/>
    </w:rPr>
  </w:style>
  <w:style w:type="character" w:customStyle="1" w:styleId="EndNoteBibliographyZchn">
    <w:name w:val="EndNote Bibliography Zchn"/>
    <w:basedOn w:val="Absatz-Standardschriftart"/>
    <w:link w:val="EndNoteBibliography"/>
    <w:rsid w:val="00CE6E36"/>
    <w:rPr>
      <w:rFonts w:ascii="Times New Roman" w:eastAsia="Times New Roman" w:hAnsi="Times New Roman"/>
      <w:noProof/>
      <w:szCs w:val="24"/>
      <w:lang w:val="de-DE" w:eastAsia="de-DE"/>
    </w:rPr>
  </w:style>
  <w:style w:type="table" w:styleId="Tabellenraster">
    <w:name w:val="Table Grid"/>
    <w:basedOn w:val="NormaleTabelle"/>
    <w:uiPriority w:val="59"/>
    <w:rsid w:val="000D31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7B1207"/>
    <w:pPr>
      <w:spacing w:before="100" w:beforeAutospacing="1" w:after="100" w:afterAutospacing="1" w:line="240" w:lineRule="auto"/>
      <w:jc w:val="left"/>
    </w:pPr>
    <w:rPr>
      <w:rFonts w:eastAsiaTheme="minorEastAsia"/>
      <w:sz w:val="24"/>
      <w:lang w:val="de-CH" w:eastAsia="de-CH"/>
    </w:rPr>
  </w:style>
  <w:style w:type="character" w:styleId="Kommentarzeichen">
    <w:name w:val="annotation reference"/>
    <w:basedOn w:val="Absatz-Standardschriftart"/>
    <w:uiPriority w:val="99"/>
    <w:semiHidden/>
    <w:unhideWhenUsed/>
    <w:rsid w:val="00FE2C2E"/>
    <w:rPr>
      <w:sz w:val="16"/>
      <w:szCs w:val="16"/>
    </w:rPr>
  </w:style>
  <w:style w:type="paragraph" w:styleId="Kommentartext">
    <w:name w:val="annotation text"/>
    <w:basedOn w:val="Standard"/>
    <w:link w:val="KommentartextZchn"/>
    <w:uiPriority w:val="99"/>
    <w:semiHidden/>
    <w:unhideWhenUsed/>
    <w:rsid w:val="00FE2C2E"/>
    <w:pPr>
      <w:spacing w:line="240" w:lineRule="auto"/>
    </w:pPr>
    <w:rPr>
      <w:szCs w:val="20"/>
    </w:rPr>
  </w:style>
  <w:style w:type="character" w:customStyle="1" w:styleId="KommentartextZchn">
    <w:name w:val="Kommentartext Zchn"/>
    <w:basedOn w:val="Absatz-Standardschriftart"/>
    <w:link w:val="Kommentartext"/>
    <w:uiPriority w:val="99"/>
    <w:semiHidden/>
    <w:rsid w:val="00FE2C2E"/>
    <w:rPr>
      <w:rFonts w:ascii="Times New Roman" w:eastAsia="Times New Roman" w:hAnsi="Times New Roman"/>
      <w:lang w:eastAsia="de-DE"/>
    </w:rPr>
  </w:style>
  <w:style w:type="paragraph" w:styleId="Kommentarthema">
    <w:name w:val="annotation subject"/>
    <w:basedOn w:val="Kommentartext"/>
    <w:next w:val="Kommentartext"/>
    <w:link w:val="KommentarthemaZchn"/>
    <w:uiPriority w:val="99"/>
    <w:semiHidden/>
    <w:unhideWhenUsed/>
    <w:rsid w:val="00FE2C2E"/>
    <w:rPr>
      <w:b/>
      <w:bCs/>
    </w:rPr>
  </w:style>
  <w:style w:type="character" w:customStyle="1" w:styleId="KommentarthemaZchn">
    <w:name w:val="Kommentarthema Zchn"/>
    <w:basedOn w:val="KommentartextZchn"/>
    <w:link w:val="Kommentarthema"/>
    <w:uiPriority w:val="99"/>
    <w:semiHidden/>
    <w:rsid w:val="00FE2C2E"/>
    <w:rPr>
      <w:rFonts w:ascii="Times New Roman" w:eastAsia="Times New Roman" w:hAnsi="Times New Roman"/>
      <w:b/>
      <w:bCs/>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doi.org/10.1016/S0165-232X(99)00022-1"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doi.org/10.1016/0921-8181(94)90013-2"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doi.org/10.1016/S0165-232X(02)00073-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s://doi.org/10.1016/S0165-232X(02)00072-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040F66-2AC3-4A06-9387-49073B3F5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Blank.dotm</Template>
  <TotalTime>0</TotalTime>
  <Pages>24</Pages>
  <Words>22291</Words>
  <Characters>140436</Characters>
  <Application>Microsoft Office Word</Application>
  <DocSecurity>0</DocSecurity>
  <Lines>1170</Lines>
  <Paragraphs>324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Blank</vt:lpstr>
      <vt:lpstr>Blank</vt:lpstr>
    </vt:vector>
  </TitlesOfParts>
  <Company>Copernicus Gesellschaft mbH</Company>
  <LinksUpToDate>false</LinksUpToDate>
  <CharactersWithSpaces>162403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Fabian Willibald</cp:lastModifiedBy>
  <cp:revision>5</cp:revision>
  <cp:lastPrinted>2020-07-13T08:38:00Z</cp:lastPrinted>
  <dcterms:created xsi:type="dcterms:W3CDTF">2020-08-31T07:30:00Z</dcterms:created>
  <dcterms:modified xsi:type="dcterms:W3CDTF">2020-08-31T08:59:00Z</dcterms:modified>
</cp:coreProperties>
</file>